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50AC0" w14:textId="77777777" w:rsidR="009A577A" w:rsidRDefault="009A577A" w:rsidP="009A577A">
      <w:pPr>
        <w:pStyle w:val="Textkomentra"/>
        <w:rPr>
          <w:rFonts w:asciiTheme="minorHAnsi" w:hAnsiTheme="minorHAnsi" w:cstheme="minorHAnsi"/>
          <w:b/>
          <w:sz w:val="22"/>
          <w:szCs w:val="22"/>
          <w:lang w:val="sk-SK"/>
        </w:rPr>
      </w:pPr>
    </w:p>
    <w:p w14:paraId="697613CE" w14:textId="77777777" w:rsidR="009A577A" w:rsidRPr="003831F8" w:rsidRDefault="009A577A" w:rsidP="00323324">
      <w:pPr>
        <w:pStyle w:val="Textkomentra"/>
        <w:ind w:left="567"/>
        <w:jc w:val="both"/>
        <w:rPr>
          <w:rFonts w:asciiTheme="minorHAnsi" w:hAnsiTheme="minorHAnsi" w:cstheme="minorHAnsi"/>
          <w:b/>
          <w:sz w:val="22"/>
          <w:szCs w:val="22"/>
          <w:lang w:val="sk-SK"/>
        </w:rPr>
      </w:pPr>
      <w:r w:rsidRPr="003831F8">
        <w:rPr>
          <w:rFonts w:asciiTheme="minorHAnsi" w:hAnsiTheme="minorHAnsi" w:cstheme="minorHAnsi"/>
          <w:b/>
          <w:sz w:val="22"/>
          <w:szCs w:val="22"/>
          <w:lang w:val="sk-SK"/>
        </w:rPr>
        <w:t>Online vyhlásenie o ochrane osobných údajov</w:t>
      </w:r>
    </w:p>
    <w:p w14:paraId="71E2B7A6" w14:textId="77777777" w:rsidR="009A577A" w:rsidRPr="003831F8" w:rsidRDefault="009A577A" w:rsidP="00323324">
      <w:pPr>
        <w:pStyle w:val="Odsekzoznamu"/>
        <w:numPr>
          <w:ilvl w:val="0"/>
          <w:numId w:val="0"/>
        </w:numPr>
        <w:ind w:left="567"/>
        <w:jc w:val="both"/>
        <w:rPr>
          <w:rFonts w:asciiTheme="minorHAnsi" w:hAnsiTheme="minorHAnsi" w:cstheme="minorHAnsi"/>
          <w:sz w:val="22"/>
          <w:u w:val="single"/>
          <w:lang w:val="sk-SK"/>
        </w:rPr>
      </w:pPr>
    </w:p>
    <w:p w14:paraId="21AC5823" w14:textId="77777777" w:rsidR="009A577A" w:rsidRPr="003831F8" w:rsidRDefault="009A577A" w:rsidP="00323324">
      <w:pPr>
        <w:pStyle w:val="Odsekzoznamu"/>
        <w:numPr>
          <w:ilvl w:val="0"/>
          <w:numId w:val="0"/>
        </w:numPr>
        <w:ind w:left="567"/>
        <w:jc w:val="both"/>
        <w:rPr>
          <w:rFonts w:asciiTheme="minorHAnsi" w:hAnsiTheme="minorHAnsi" w:cstheme="minorHAnsi"/>
          <w:sz w:val="22"/>
          <w:u w:val="single"/>
          <w:lang w:val="sk-SK"/>
        </w:rPr>
      </w:pPr>
      <w:r w:rsidRPr="003831F8">
        <w:rPr>
          <w:rFonts w:asciiTheme="minorHAnsi" w:hAnsiTheme="minorHAnsi" w:cstheme="minorHAnsi"/>
          <w:sz w:val="22"/>
          <w:u w:val="single"/>
          <w:lang w:val="sk-SK"/>
        </w:rPr>
        <w:t>Osobné údaje</w:t>
      </w:r>
    </w:p>
    <w:p w14:paraId="6BBE01DE" w14:textId="0684CFBA" w:rsidR="009A577A" w:rsidRPr="003831F8" w:rsidRDefault="009A577A" w:rsidP="00323324">
      <w:pPr>
        <w:pStyle w:val="Odsekzoznamu"/>
        <w:numPr>
          <w:ilvl w:val="0"/>
          <w:numId w:val="0"/>
        </w:numPr>
        <w:ind w:left="567"/>
        <w:jc w:val="both"/>
        <w:rPr>
          <w:rFonts w:asciiTheme="minorHAnsi" w:hAnsiTheme="minorHAnsi" w:cstheme="minorHAnsi"/>
          <w:sz w:val="22"/>
          <w:lang w:val="sk-SK"/>
        </w:rPr>
      </w:pPr>
      <w:r w:rsidRPr="003831F8">
        <w:rPr>
          <w:rFonts w:asciiTheme="minorHAnsi" w:hAnsiTheme="minorHAnsi" w:cstheme="minorHAnsi"/>
          <w:sz w:val="22"/>
          <w:lang w:val="sk-SK"/>
        </w:rPr>
        <w:t xml:space="preserve">Podľa </w:t>
      </w:r>
      <w:r w:rsidR="00DB7FD9">
        <w:rPr>
          <w:rFonts w:asciiTheme="minorHAnsi" w:hAnsiTheme="minorHAnsi" w:cstheme="minorHAnsi"/>
          <w:sz w:val="22"/>
          <w:lang w:val="sk-SK"/>
        </w:rPr>
        <w:t>Zákona 18/2018 Z.z. o ochrane osobných údajov</w:t>
      </w:r>
      <w:r w:rsidRPr="003831F8">
        <w:rPr>
          <w:rFonts w:asciiTheme="minorHAnsi" w:hAnsiTheme="minorHAnsi" w:cstheme="minorHAnsi"/>
          <w:sz w:val="22"/>
          <w:lang w:val="sk-SK"/>
        </w:rPr>
        <w:t xml:space="preserve"> sú osobné údaje definované ako:</w:t>
      </w:r>
    </w:p>
    <w:p w14:paraId="735A829A" w14:textId="2D268C13" w:rsidR="009A577A" w:rsidRPr="00323324" w:rsidRDefault="009A577A" w:rsidP="00323324">
      <w:pPr>
        <w:pStyle w:val="Textkomentra"/>
        <w:ind w:left="1134"/>
        <w:jc w:val="both"/>
        <w:rPr>
          <w:rFonts w:asciiTheme="minorHAnsi" w:hAnsiTheme="minorHAnsi" w:cstheme="minorHAnsi"/>
          <w:sz w:val="22"/>
          <w:szCs w:val="22"/>
          <w:lang w:val="sk-SK"/>
        </w:rPr>
      </w:pPr>
      <w:r w:rsidRPr="00323324">
        <w:rPr>
          <w:rFonts w:asciiTheme="minorHAnsi" w:hAnsiTheme="minorHAnsi" w:cstheme="minorHAnsi"/>
          <w:sz w:val="22"/>
          <w:szCs w:val="22"/>
          <w:lang w:val="sk-SK"/>
        </w:rPr>
        <w:t xml:space="preserve">"Akékoľvek informácie týkajúce </w:t>
      </w:r>
      <w:r w:rsidR="00323324" w:rsidRPr="00323324">
        <w:rPr>
          <w:rFonts w:asciiTheme="minorHAnsi" w:hAnsiTheme="minorHAnsi" w:cstheme="minorHAnsi"/>
          <w:sz w:val="22"/>
          <w:szCs w:val="22"/>
          <w:lang w:val="sk-SK"/>
        </w:rPr>
        <w:t>sa identifikovanej fyzickej osoby</w:t>
      </w:r>
      <w:r w:rsidR="00DB7FD9">
        <w:rPr>
          <w:rFonts w:asciiTheme="minorHAnsi" w:hAnsiTheme="minorHAnsi" w:cstheme="minorHAnsi"/>
          <w:sz w:val="22"/>
          <w:szCs w:val="22"/>
          <w:lang w:val="sk-SK"/>
        </w:rPr>
        <w:t>,</w:t>
      </w:r>
      <w:r w:rsidR="00323324" w:rsidRPr="00323324">
        <w:rPr>
          <w:rFonts w:asciiTheme="minorHAnsi" w:hAnsiTheme="minorHAnsi" w:cstheme="minorHAnsi"/>
          <w:sz w:val="22"/>
          <w:szCs w:val="22"/>
          <w:lang w:val="sk-SK"/>
        </w:rPr>
        <w:t xml:space="preserve"> alebo identifikovateľnej fyzickej osoby, ktorú možno identifikovať priamo</w:t>
      </w:r>
      <w:r w:rsidR="00DB7FD9">
        <w:rPr>
          <w:rFonts w:asciiTheme="minorHAnsi" w:hAnsiTheme="minorHAnsi" w:cstheme="minorHAnsi"/>
          <w:sz w:val="22"/>
          <w:szCs w:val="22"/>
          <w:lang w:val="sk-SK"/>
        </w:rPr>
        <w:t>,</w:t>
      </w:r>
      <w:r w:rsidR="00323324" w:rsidRPr="00323324">
        <w:rPr>
          <w:rFonts w:asciiTheme="minorHAnsi" w:hAnsiTheme="minorHAnsi" w:cstheme="minorHAnsi"/>
          <w:sz w:val="22"/>
          <w:szCs w:val="22"/>
          <w:lang w:val="sk-SK"/>
        </w:rPr>
        <w:t xml:space="preserve"> alebo nepriamo, najmä na základe všeobecne použiteľného identifikátora, iného identifikátora ako je napríklad meno, priezvisko, identifikačné číslo, lokalizačné údaje,</w:t>
      </w:r>
      <w:r w:rsidR="00323324" w:rsidRPr="00323324">
        <w:rPr>
          <w:rStyle w:val="Odkaznapoznmkupodiarou"/>
          <w:rFonts w:asciiTheme="minorHAnsi" w:hAnsiTheme="minorHAnsi" w:cstheme="minorHAnsi"/>
          <w:sz w:val="22"/>
          <w:szCs w:val="22"/>
          <w:lang w:val="sk-SK"/>
        </w:rPr>
        <w:footnoteReference w:id="1"/>
      </w:r>
      <w:r w:rsidR="00323324" w:rsidRPr="00323324">
        <w:rPr>
          <w:rFonts w:asciiTheme="minorHAnsi" w:hAnsiTheme="minorHAnsi" w:cstheme="minorHAnsi"/>
          <w:sz w:val="22"/>
          <w:szCs w:val="22"/>
          <w:lang w:val="sk-SK"/>
        </w:rPr>
        <w:t>)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r w:rsidRPr="00323324">
        <w:rPr>
          <w:rFonts w:asciiTheme="minorHAnsi" w:hAnsiTheme="minorHAnsi" w:cstheme="minorHAnsi"/>
          <w:sz w:val="22"/>
          <w:szCs w:val="22"/>
          <w:lang w:val="sk-SK"/>
        </w:rPr>
        <w:t>".</w:t>
      </w:r>
    </w:p>
    <w:p w14:paraId="72514FF1" w14:textId="77777777" w:rsidR="009A577A" w:rsidRPr="003831F8" w:rsidRDefault="009A577A" w:rsidP="00323324">
      <w:pPr>
        <w:pStyle w:val="Textkomentra"/>
        <w:ind w:left="567"/>
        <w:jc w:val="both"/>
        <w:rPr>
          <w:rFonts w:asciiTheme="minorHAnsi" w:hAnsiTheme="minorHAnsi" w:cstheme="minorHAnsi"/>
          <w:sz w:val="22"/>
          <w:szCs w:val="22"/>
          <w:lang w:val="sk-SK"/>
        </w:rPr>
      </w:pPr>
    </w:p>
    <w:p w14:paraId="3474D673" w14:textId="77777777" w:rsidR="009A577A" w:rsidRPr="003831F8" w:rsidRDefault="009A577A" w:rsidP="00323324">
      <w:pPr>
        <w:pStyle w:val="Odsekzoznamu"/>
        <w:numPr>
          <w:ilvl w:val="0"/>
          <w:numId w:val="0"/>
        </w:numPr>
        <w:ind w:left="567"/>
        <w:jc w:val="both"/>
        <w:rPr>
          <w:rFonts w:asciiTheme="minorHAnsi" w:hAnsiTheme="minorHAnsi" w:cstheme="minorHAnsi"/>
          <w:sz w:val="22"/>
          <w:u w:val="single"/>
          <w:lang w:val="sk-SK"/>
        </w:rPr>
      </w:pPr>
      <w:r w:rsidRPr="003831F8">
        <w:rPr>
          <w:rFonts w:asciiTheme="minorHAnsi" w:hAnsiTheme="minorHAnsi" w:cstheme="minorHAnsi"/>
          <w:sz w:val="22"/>
          <w:u w:val="single"/>
          <w:lang w:val="sk-SK"/>
        </w:rPr>
        <w:t>Ako používame vaše informácie</w:t>
      </w:r>
    </w:p>
    <w:p w14:paraId="0153C409" w14:textId="2BB7A653" w:rsidR="009A577A" w:rsidRPr="00CD1414" w:rsidRDefault="009A577A" w:rsidP="00CD1414">
      <w:pPr>
        <w:pStyle w:val="Odsekzoznamu"/>
        <w:numPr>
          <w:ilvl w:val="0"/>
          <w:numId w:val="0"/>
        </w:numPr>
        <w:ind w:left="567"/>
        <w:jc w:val="both"/>
        <w:rPr>
          <w:rFonts w:asciiTheme="minorHAnsi" w:hAnsiTheme="minorHAnsi" w:cstheme="minorHAnsi"/>
          <w:sz w:val="22"/>
          <w:lang w:val="sk-SK"/>
        </w:rPr>
      </w:pPr>
      <w:r w:rsidRPr="003831F8">
        <w:rPr>
          <w:rFonts w:asciiTheme="minorHAnsi" w:hAnsiTheme="minorHAnsi" w:cstheme="minorHAnsi"/>
          <w:sz w:val="22"/>
          <w:lang w:val="sk-SK"/>
        </w:rPr>
        <w:t xml:space="preserve">Toto </w:t>
      </w:r>
      <w:r>
        <w:rPr>
          <w:rFonts w:asciiTheme="minorHAnsi" w:hAnsiTheme="minorHAnsi" w:cstheme="minorHAnsi"/>
          <w:sz w:val="22"/>
          <w:lang w:val="sk-SK"/>
        </w:rPr>
        <w:t>vyhlásenie</w:t>
      </w:r>
      <w:r w:rsidRPr="003831F8">
        <w:rPr>
          <w:rFonts w:asciiTheme="minorHAnsi" w:hAnsiTheme="minorHAnsi" w:cstheme="minorHAnsi"/>
          <w:sz w:val="22"/>
          <w:lang w:val="sk-SK"/>
        </w:rPr>
        <w:t xml:space="preserve"> o ochrane osobných údajov vám povie, ako my, </w:t>
      </w:r>
      <w:r w:rsidR="00CD1414">
        <w:rPr>
          <w:rFonts w:asciiTheme="minorHAnsi" w:hAnsiTheme="minorHAnsi" w:cstheme="minorHAnsi"/>
          <w:sz w:val="22"/>
          <w:lang w:val="sk-SK"/>
        </w:rPr>
        <w:t xml:space="preserve">PI </w:t>
      </w:r>
      <w:proofErr w:type="spellStart"/>
      <w:r w:rsidR="00CD1414">
        <w:rPr>
          <w:rFonts w:asciiTheme="minorHAnsi" w:hAnsiTheme="minorHAnsi" w:cstheme="minorHAnsi"/>
          <w:sz w:val="22"/>
          <w:lang w:val="sk-SK"/>
        </w:rPr>
        <w:t>Europe</w:t>
      </w:r>
      <w:proofErr w:type="spellEnd"/>
      <w:r w:rsidR="00CD1414">
        <w:rPr>
          <w:rFonts w:asciiTheme="minorHAnsi" w:hAnsiTheme="minorHAnsi" w:cstheme="minorHAnsi"/>
          <w:sz w:val="22"/>
          <w:lang w:val="sk-SK"/>
        </w:rPr>
        <w:t xml:space="preserve"> </w:t>
      </w:r>
      <w:proofErr w:type="spellStart"/>
      <w:r w:rsidR="00CD1414">
        <w:rPr>
          <w:rFonts w:asciiTheme="minorHAnsi" w:hAnsiTheme="minorHAnsi" w:cstheme="minorHAnsi"/>
          <w:sz w:val="22"/>
          <w:lang w:val="sk-SK"/>
        </w:rPr>
        <w:t>s.r.o</w:t>
      </w:r>
      <w:proofErr w:type="spellEnd"/>
      <w:r w:rsidR="00CD1414">
        <w:rPr>
          <w:rFonts w:asciiTheme="minorHAnsi" w:hAnsiTheme="minorHAnsi" w:cstheme="minorHAnsi"/>
          <w:sz w:val="22"/>
          <w:lang w:val="sk-SK"/>
        </w:rPr>
        <w:t>.</w:t>
      </w:r>
      <w:r w:rsidRPr="00CD1414">
        <w:rPr>
          <w:rFonts w:asciiTheme="minorHAnsi" w:hAnsiTheme="minorHAnsi" w:cstheme="minorHAnsi"/>
          <w:sz w:val="22"/>
          <w:shd w:val="clear" w:color="auto" w:fill="FFFFFF" w:themeFill="background1"/>
          <w:lang w:val="sk-SK"/>
        </w:rPr>
        <w:t>,</w:t>
      </w:r>
      <w:r w:rsidRPr="003831F8">
        <w:rPr>
          <w:rFonts w:asciiTheme="minorHAnsi" w:hAnsiTheme="minorHAnsi" w:cstheme="minorHAnsi"/>
          <w:sz w:val="22"/>
          <w:lang w:val="sk-SK"/>
        </w:rPr>
        <w:t xml:space="preserve"> zhromažďujeme a použijeme vaše osobné údaje</w:t>
      </w:r>
      <w:r w:rsidR="00CD1414">
        <w:rPr>
          <w:rFonts w:asciiTheme="minorHAnsi" w:hAnsiTheme="minorHAnsi" w:cstheme="minorHAnsi"/>
          <w:sz w:val="22"/>
          <w:lang w:val="sk-SK"/>
        </w:rPr>
        <w:t xml:space="preserve">. Vaše osobné údaje zhromažďujeme iba za účelom vybavenia vašej objednávky, čo v sebe zahŕňa fakturáciu a doručenie kuriérom. </w:t>
      </w:r>
    </w:p>
    <w:p w14:paraId="059440F9" w14:textId="77777777" w:rsidR="009A577A" w:rsidRPr="003831F8" w:rsidRDefault="009A577A" w:rsidP="00323324">
      <w:pPr>
        <w:ind w:left="567"/>
        <w:jc w:val="both"/>
        <w:rPr>
          <w:rFonts w:asciiTheme="minorHAnsi" w:hAnsiTheme="minorHAnsi" w:cstheme="minorHAnsi"/>
          <w:bCs/>
          <w:sz w:val="22"/>
          <w:szCs w:val="22"/>
          <w:lang w:val="sk-SK"/>
        </w:rPr>
      </w:pPr>
    </w:p>
    <w:p w14:paraId="238D50AC" w14:textId="0AFA8C44" w:rsidR="009A577A" w:rsidRPr="003831F8" w:rsidRDefault="009A577A" w:rsidP="00323324">
      <w:pPr>
        <w:ind w:left="567"/>
        <w:jc w:val="both"/>
        <w:rPr>
          <w:rFonts w:asciiTheme="minorHAnsi" w:hAnsiTheme="minorHAnsi" w:cstheme="minorHAnsi"/>
          <w:sz w:val="22"/>
          <w:szCs w:val="22"/>
          <w:u w:val="single"/>
          <w:lang w:val="sk-SK"/>
        </w:rPr>
      </w:pPr>
      <w:r w:rsidRPr="003831F8">
        <w:rPr>
          <w:rFonts w:asciiTheme="minorHAnsi" w:hAnsiTheme="minorHAnsi" w:cstheme="minorHAnsi"/>
          <w:sz w:val="22"/>
          <w:szCs w:val="22"/>
          <w:u w:val="single"/>
          <w:lang w:val="sk-SK"/>
        </w:rPr>
        <w:t xml:space="preserve">Prečo musí </w:t>
      </w:r>
      <w:r>
        <w:rPr>
          <w:rFonts w:asciiTheme="minorHAnsi" w:hAnsiTheme="minorHAnsi" w:cstheme="minorHAnsi"/>
          <w:sz w:val="22"/>
          <w:szCs w:val="22"/>
          <w:u w:val="single"/>
          <w:lang w:val="sk-SK"/>
        </w:rPr>
        <w:t>spoločnosť</w:t>
      </w:r>
      <w:r w:rsidRPr="003831F8">
        <w:rPr>
          <w:rFonts w:asciiTheme="minorHAnsi" w:hAnsiTheme="minorHAnsi" w:cstheme="minorHAnsi"/>
          <w:sz w:val="22"/>
          <w:szCs w:val="22"/>
          <w:u w:val="single"/>
          <w:lang w:val="sk-SK"/>
        </w:rPr>
        <w:t xml:space="preserve"> zhromažďovať a uchovávať </w:t>
      </w:r>
      <w:r w:rsidR="00B41EEB">
        <w:rPr>
          <w:rFonts w:asciiTheme="minorHAnsi" w:hAnsiTheme="minorHAnsi" w:cstheme="minorHAnsi"/>
          <w:sz w:val="22"/>
          <w:szCs w:val="22"/>
          <w:u w:val="single"/>
          <w:lang w:val="sk-SK"/>
        </w:rPr>
        <w:t xml:space="preserve">moje </w:t>
      </w:r>
      <w:r w:rsidRPr="003831F8">
        <w:rPr>
          <w:rFonts w:asciiTheme="minorHAnsi" w:hAnsiTheme="minorHAnsi" w:cstheme="minorHAnsi"/>
          <w:sz w:val="22"/>
          <w:szCs w:val="22"/>
          <w:u w:val="single"/>
          <w:lang w:val="sk-SK"/>
        </w:rPr>
        <w:t>osobné údaje?</w:t>
      </w:r>
    </w:p>
    <w:p w14:paraId="7F5CAF01" w14:textId="3ADA18A2" w:rsidR="009A577A" w:rsidRPr="003831F8" w:rsidRDefault="009A577A" w:rsidP="00323324">
      <w:pPr>
        <w:ind w:left="567"/>
        <w:jc w:val="both"/>
        <w:rPr>
          <w:rFonts w:asciiTheme="minorHAnsi" w:hAnsiTheme="minorHAnsi" w:cstheme="minorHAnsi"/>
          <w:sz w:val="22"/>
          <w:szCs w:val="22"/>
          <w:lang w:val="sk-SK"/>
        </w:rPr>
      </w:pPr>
      <w:r w:rsidRPr="003831F8">
        <w:rPr>
          <w:rFonts w:asciiTheme="minorHAnsi" w:hAnsiTheme="minorHAnsi" w:cstheme="minorHAnsi"/>
          <w:sz w:val="22"/>
          <w:szCs w:val="22"/>
          <w:lang w:val="sk-SK"/>
        </w:rPr>
        <w:t>Aby sme vám mohli poskytnúť</w:t>
      </w:r>
      <w:r w:rsidR="00CD1414">
        <w:rPr>
          <w:rFonts w:asciiTheme="minorHAnsi" w:hAnsiTheme="minorHAnsi" w:cstheme="minorHAnsi"/>
          <w:sz w:val="22"/>
          <w:szCs w:val="22"/>
          <w:lang w:val="sk-SK"/>
        </w:rPr>
        <w:t xml:space="preserve"> službu doručenia vami objednaného tovaru, </w:t>
      </w:r>
      <w:r w:rsidRPr="003831F8">
        <w:rPr>
          <w:rFonts w:asciiTheme="minorHAnsi" w:hAnsiTheme="minorHAnsi" w:cstheme="minorHAnsi"/>
          <w:sz w:val="22"/>
          <w:szCs w:val="22"/>
          <w:lang w:val="sk-SK"/>
        </w:rPr>
        <w:t xml:space="preserve"> musíme zhromažďovať osobné údaje </w:t>
      </w:r>
      <w:r w:rsidR="000A23C7">
        <w:rPr>
          <w:rFonts w:asciiTheme="minorHAnsi" w:hAnsiTheme="minorHAnsi" w:cstheme="minorHAnsi"/>
          <w:sz w:val="22"/>
          <w:szCs w:val="22"/>
          <w:lang w:val="sk-SK"/>
        </w:rPr>
        <w:t xml:space="preserve">dotknutých osôb </w:t>
      </w:r>
      <w:r w:rsidRPr="003831F8">
        <w:rPr>
          <w:rFonts w:asciiTheme="minorHAnsi" w:hAnsiTheme="minorHAnsi" w:cstheme="minorHAnsi"/>
          <w:sz w:val="22"/>
          <w:szCs w:val="22"/>
          <w:lang w:val="sk-SK"/>
        </w:rPr>
        <w:t xml:space="preserve">na </w:t>
      </w:r>
      <w:r w:rsidR="00CD1414">
        <w:rPr>
          <w:rFonts w:asciiTheme="minorHAnsi" w:hAnsiTheme="minorHAnsi" w:cstheme="minorHAnsi"/>
          <w:sz w:val="22"/>
          <w:szCs w:val="22"/>
          <w:lang w:val="sk-SK"/>
        </w:rPr>
        <w:t xml:space="preserve">korešpondenčné účely a fakturačné </w:t>
      </w:r>
      <w:proofErr w:type="spellStart"/>
      <w:r w:rsidR="00CD1414">
        <w:rPr>
          <w:rFonts w:asciiTheme="minorHAnsi" w:hAnsiTheme="minorHAnsi" w:cstheme="minorHAnsi"/>
          <w:sz w:val="22"/>
          <w:szCs w:val="22"/>
          <w:lang w:val="sk-SK"/>
        </w:rPr>
        <w:t>účeky</w:t>
      </w:r>
      <w:proofErr w:type="spellEnd"/>
      <w:r w:rsidR="00CD1414">
        <w:rPr>
          <w:rFonts w:asciiTheme="minorHAnsi" w:hAnsiTheme="minorHAnsi" w:cstheme="minorHAnsi"/>
          <w:sz w:val="22"/>
          <w:szCs w:val="22"/>
          <w:lang w:val="sk-SK"/>
        </w:rPr>
        <w:t>.</w:t>
      </w:r>
      <w:r w:rsidRPr="003831F8">
        <w:rPr>
          <w:rFonts w:asciiTheme="minorHAnsi" w:hAnsiTheme="minorHAnsi" w:cstheme="minorHAnsi"/>
          <w:sz w:val="22"/>
          <w:szCs w:val="22"/>
          <w:lang w:val="sk-SK"/>
        </w:rPr>
        <w:t xml:space="preserve"> V každom prípade sa zaväzujeme zabezpečiť, aby informácie, ktoré zhromažďujeme a používame, boli na tento účel vhodné a nepredstavujú narušenie vášho súkromia.</w:t>
      </w:r>
    </w:p>
    <w:p w14:paraId="21B2B615" w14:textId="7E2EE09D" w:rsidR="009A577A" w:rsidRPr="003831F8" w:rsidRDefault="009A577A" w:rsidP="00323324">
      <w:pPr>
        <w:ind w:left="567"/>
        <w:jc w:val="both"/>
        <w:rPr>
          <w:rFonts w:asciiTheme="minorHAnsi" w:hAnsiTheme="minorHAnsi" w:cstheme="minorHAnsi"/>
          <w:sz w:val="22"/>
          <w:szCs w:val="22"/>
          <w:lang w:val="sk-SK"/>
        </w:rPr>
      </w:pPr>
      <w:r w:rsidRPr="003831F8">
        <w:rPr>
          <w:rFonts w:asciiTheme="minorHAnsi" w:hAnsiTheme="minorHAnsi" w:cstheme="minorHAnsi"/>
          <w:sz w:val="22"/>
          <w:szCs w:val="22"/>
          <w:lang w:val="sk-SK"/>
        </w:rPr>
        <w:t>Pokiaľ ide o kontaktovanie na marketingové účely</w:t>
      </w:r>
      <w:r w:rsidR="00CD1414">
        <w:rPr>
          <w:rFonts w:asciiTheme="minorHAnsi" w:hAnsiTheme="minorHAnsi" w:cstheme="minorHAnsi"/>
          <w:sz w:val="22"/>
          <w:szCs w:val="22"/>
          <w:lang w:val="sk-SK"/>
        </w:rPr>
        <w:t xml:space="preserve"> ako zasielanie </w:t>
      </w:r>
      <w:proofErr w:type="spellStart"/>
      <w:r w:rsidR="00CD1414">
        <w:rPr>
          <w:rFonts w:asciiTheme="minorHAnsi" w:hAnsiTheme="minorHAnsi" w:cstheme="minorHAnsi"/>
          <w:sz w:val="22"/>
          <w:szCs w:val="22"/>
          <w:lang w:val="sk-SK"/>
        </w:rPr>
        <w:t>newslettera</w:t>
      </w:r>
      <w:proofErr w:type="spellEnd"/>
      <w:r>
        <w:rPr>
          <w:rFonts w:asciiTheme="minorHAnsi" w:hAnsiTheme="minorHAnsi" w:cstheme="minorHAnsi"/>
          <w:sz w:val="22"/>
          <w:szCs w:val="22"/>
          <w:lang w:val="sk-SK"/>
        </w:rPr>
        <w:t>,</w:t>
      </w:r>
      <w:r w:rsidRPr="003831F8">
        <w:rPr>
          <w:rFonts w:asciiTheme="minorHAnsi" w:hAnsiTheme="minorHAnsi" w:cstheme="minorHAnsi"/>
          <w:sz w:val="22"/>
          <w:szCs w:val="22"/>
          <w:lang w:val="sk-SK"/>
        </w:rPr>
        <w:t xml:space="preserve"> </w:t>
      </w:r>
      <w:r>
        <w:rPr>
          <w:rFonts w:asciiTheme="minorHAnsi" w:hAnsiTheme="minorHAnsi" w:cstheme="minorHAnsi"/>
          <w:sz w:val="22"/>
          <w:szCs w:val="22"/>
          <w:lang w:val="sk-SK"/>
        </w:rPr>
        <w:t>spoločnosť</w:t>
      </w:r>
      <w:r w:rsidRPr="003831F8">
        <w:rPr>
          <w:rFonts w:asciiTheme="minorHAnsi" w:hAnsiTheme="minorHAnsi" w:cstheme="minorHAnsi"/>
          <w:sz w:val="22"/>
          <w:szCs w:val="22"/>
          <w:lang w:val="sk-SK"/>
        </w:rPr>
        <w:t xml:space="preserve"> vás bude kontaktovať na ďalší súhlas</w:t>
      </w:r>
      <w:r>
        <w:rPr>
          <w:rFonts w:asciiTheme="minorHAnsi" w:hAnsiTheme="minorHAnsi" w:cstheme="minorHAnsi"/>
          <w:sz w:val="22"/>
          <w:szCs w:val="22"/>
          <w:lang w:val="sk-SK"/>
        </w:rPr>
        <w:t xml:space="preserve"> so spracovaním osobných údajov, v prípade, že sa nejedná o oprávnený záujem</w:t>
      </w:r>
      <w:r w:rsidRPr="003831F8">
        <w:rPr>
          <w:rFonts w:asciiTheme="minorHAnsi" w:hAnsiTheme="minorHAnsi" w:cstheme="minorHAnsi"/>
          <w:sz w:val="22"/>
          <w:szCs w:val="22"/>
          <w:lang w:val="sk-SK"/>
        </w:rPr>
        <w:t>.</w:t>
      </w:r>
    </w:p>
    <w:p w14:paraId="60001779" w14:textId="77777777" w:rsidR="009A577A" w:rsidRPr="003831F8" w:rsidRDefault="009A577A" w:rsidP="00323324">
      <w:pPr>
        <w:ind w:left="567"/>
        <w:jc w:val="both"/>
        <w:rPr>
          <w:rFonts w:asciiTheme="minorHAnsi" w:hAnsiTheme="minorHAnsi" w:cstheme="minorHAnsi"/>
          <w:sz w:val="22"/>
          <w:szCs w:val="22"/>
          <w:lang w:val="sk-SK"/>
        </w:rPr>
      </w:pPr>
    </w:p>
    <w:p w14:paraId="7E91609C" w14:textId="48E3C8B8" w:rsidR="009A577A" w:rsidRPr="003831F8" w:rsidRDefault="009A577A" w:rsidP="00323324">
      <w:pPr>
        <w:ind w:left="567"/>
        <w:jc w:val="both"/>
        <w:rPr>
          <w:rFonts w:asciiTheme="minorHAnsi" w:hAnsiTheme="minorHAnsi" w:cstheme="minorHAnsi"/>
          <w:sz w:val="22"/>
          <w:szCs w:val="22"/>
          <w:u w:val="single"/>
          <w:lang w:val="sk-SK"/>
        </w:rPr>
      </w:pPr>
      <w:r w:rsidRPr="003831F8">
        <w:rPr>
          <w:rFonts w:asciiTheme="minorHAnsi" w:hAnsiTheme="minorHAnsi" w:cstheme="minorHAnsi"/>
          <w:sz w:val="22"/>
          <w:szCs w:val="22"/>
          <w:u w:val="single"/>
          <w:lang w:val="sk-SK"/>
        </w:rPr>
        <w:t xml:space="preserve">Bude </w:t>
      </w:r>
      <w:r>
        <w:rPr>
          <w:rFonts w:asciiTheme="minorHAnsi" w:hAnsiTheme="minorHAnsi" w:cstheme="minorHAnsi"/>
          <w:sz w:val="22"/>
          <w:szCs w:val="22"/>
          <w:u w:val="single"/>
          <w:lang w:val="sk-SK"/>
        </w:rPr>
        <w:t>spoločnosť</w:t>
      </w:r>
      <w:r w:rsidRPr="003831F8">
        <w:rPr>
          <w:rFonts w:asciiTheme="minorHAnsi" w:hAnsiTheme="minorHAnsi" w:cstheme="minorHAnsi"/>
          <w:sz w:val="22"/>
          <w:szCs w:val="22"/>
          <w:u w:val="single"/>
          <w:lang w:val="sk-SK"/>
        </w:rPr>
        <w:t xml:space="preserve"> zdieľať moje osobné údaje s iným</w:t>
      </w:r>
      <w:r>
        <w:rPr>
          <w:rFonts w:asciiTheme="minorHAnsi" w:hAnsiTheme="minorHAnsi" w:cstheme="minorHAnsi"/>
          <w:sz w:val="22"/>
          <w:szCs w:val="22"/>
          <w:u w:val="single"/>
          <w:lang w:val="sk-SK"/>
        </w:rPr>
        <w:t xml:space="preserve"> prevádzkovateľom</w:t>
      </w:r>
      <w:r w:rsidRPr="003831F8">
        <w:rPr>
          <w:rFonts w:asciiTheme="minorHAnsi" w:hAnsiTheme="minorHAnsi" w:cstheme="minorHAnsi"/>
          <w:sz w:val="22"/>
          <w:szCs w:val="22"/>
          <w:u w:val="single"/>
          <w:lang w:val="sk-SK"/>
        </w:rPr>
        <w:t>?</w:t>
      </w:r>
    </w:p>
    <w:p w14:paraId="2A3430D7" w14:textId="24B605EC" w:rsidR="009A577A" w:rsidRPr="003831F8" w:rsidRDefault="009A577A" w:rsidP="00323324">
      <w:pPr>
        <w:ind w:left="567"/>
        <w:jc w:val="both"/>
        <w:rPr>
          <w:rFonts w:asciiTheme="minorHAnsi" w:hAnsiTheme="minorHAnsi" w:cstheme="minorHAnsi"/>
          <w:sz w:val="22"/>
          <w:szCs w:val="22"/>
          <w:lang w:val="sk-SK"/>
        </w:rPr>
      </w:pPr>
      <w:r w:rsidRPr="003831F8">
        <w:rPr>
          <w:rFonts w:asciiTheme="minorHAnsi" w:hAnsiTheme="minorHAnsi" w:cstheme="minorHAnsi"/>
          <w:sz w:val="22"/>
          <w:szCs w:val="22"/>
          <w:lang w:val="sk-SK"/>
        </w:rPr>
        <w:t xml:space="preserve">Vaše osobné údaje môžeme odovzdať tretím osobám, ktoré sú </w:t>
      </w:r>
      <w:r w:rsidR="00323324">
        <w:rPr>
          <w:rFonts w:asciiTheme="minorHAnsi" w:hAnsiTheme="minorHAnsi" w:cstheme="minorHAnsi"/>
          <w:sz w:val="22"/>
          <w:szCs w:val="22"/>
          <w:lang w:val="sk-SK"/>
        </w:rPr>
        <w:t xml:space="preserve">s našou spoločnosťou </w:t>
      </w:r>
      <w:r w:rsidRPr="003831F8">
        <w:rPr>
          <w:rFonts w:asciiTheme="minorHAnsi" w:hAnsiTheme="minorHAnsi" w:cstheme="minorHAnsi"/>
          <w:sz w:val="22"/>
          <w:szCs w:val="22"/>
          <w:lang w:val="sk-SK"/>
        </w:rPr>
        <w:t>zmluvne dohodnuté</w:t>
      </w:r>
      <w:r w:rsidR="00323324">
        <w:rPr>
          <w:rFonts w:asciiTheme="minorHAnsi" w:hAnsiTheme="minorHAnsi" w:cstheme="minorHAnsi"/>
          <w:sz w:val="22"/>
          <w:szCs w:val="22"/>
          <w:lang w:val="sk-SK"/>
        </w:rPr>
        <w:t>, počas spolupráce</w:t>
      </w:r>
      <w:r w:rsidRPr="003831F8">
        <w:rPr>
          <w:rFonts w:asciiTheme="minorHAnsi" w:hAnsiTheme="minorHAnsi" w:cstheme="minorHAnsi"/>
          <w:sz w:val="22"/>
          <w:szCs w:val="22"/>
          <w:lang w:val="sk-SK"/>
        </w:rPr>
        <w:t xml:space="preserve"> s vami. Všetky tretie strany, s ktorými môžeme zdieľať vaše údaje, sú povinné </w:t>
      </w:r>
      <w:r w:rsidR="00323324">
        <w:rPr>
          <w:rFonts w:asciiTheme="minorHAnsi" w:hAnsiTheme="minorHAnsi" w:cstheme="minorHAnsi"/>
          <w:sz w:val="22"/>
          <w:szCs w:val="22"/>
          <w:lang w:val="sk-SK"/>
        </w:rPr>
        <w:t>tieto</w:t>
      </w:r>
      <w:r w:rsidRPr="003831F8">
        <w:rPr>
          <w:rFonts w:asciiTheme="minorHAnsi" w:hAnsiTheme="minorHAnsi" w:cstheme="minorHAnsi"/>
          <w:sz w:val="22"/>
          <w:szCs w:val="22"/>
          <w:lang w:val="sk-SK"/>
        </w:rPr>
        <w:t xml:space="preserve"> bezpečne uchovávať a používať ich iba na</w:t>
      </w:r>
      <w:r w:rsidR="00CD1414">
        <w:rPr>
          <w:rFonts w:asciiTheme="minorHAnsi" w:hAnsiTheme="minorHAnsi" w:cstheme="minorHAnsi"/>
          <w:sz w:val="22"/>
          <w:szCs w:val="22"/>
          <w:lang w:val="sk-SK"/>
        </w:rPr>
        <w:t xml:space="preserve"> plnenie služby, ktorú vám poskytujú v našom mene</w:t>
      </w:r>
      <w:r w:rsidRPr="003831F8">
        <w:rPr>
          <w:rFonts w:asciiTheme="minorHAnsi" w:hAnsiTheme="minorHAnsi" w:cstheme="minorHAnsi"/>
          <w:sz w:val="22"/>
          <w:szCs w:val="22"/>
          <w:lang w:val="sk-SK"/>
        </w:rPr>
        <w:t xml:space="preserve">. Keď už </w:t>
      </w:r>
      <w:r w:rsidR="006A41A8">
        <w:rPr>
          <w:rFonts w:asciiTheme="minorHAnsi" w:hAnsiTheme="minorHAnsi" w:cstheme="minorHAnsi"/>
          <w:sz w:val="22"/>
          <w:szCs w:val="22"/>
          <w:lang w:val="sk-SK"/>
        </w:rPr>
        <w:t xml:space="preserve">sprostredkovatelia </w:t>
      </w:r>
      <w:r w:rsidRPr="003831F8">
        <w:rPr>
          <w:rFonts w:asciiTheme="minorHAnsi" w:hAnsiTheme="minorHAnsi" w:cstheme="minorHAnsi"/>
          <w:sz w:val="22"/>
          <w:szCs w:val="22"/>
          <w:lang w:val="sk-SK"/>
        </w:rPr>
        <w:t xml:space="preserve">nepotrebujú vaše </w:t>
      </w:r>
      <w:r w:rsidR="006A41A8">
        <w:rPr>
          <w:rFonts w:asciiTheme="minorHAnsi" w:hAnsiTheme="minorHAnsi" w:cstheme="minorHAnsi"/>
          <w:sz w:val="22"/>
          <w:szCs w:val="22"/>
          <w:lang w:val="sk-SK"/>
        </w:rPr>
        <w:t xml:space="preserve">osobné </w:t>
      </w:r>
      <w:r w:rsidRPr="003831F8">
        <w:rPr>
          <w:rFonts w:asciiTheme="minorHAnsi" w:hAnsiTheme="minorHAnsi" w:cstheme="minorHAnsi"/>
          <w:sz w:val="22"/>
          <w:szCs w:val="22"/>
          <w:lang w:val="sk-SK"/>
        </w:rPr>
        <w:t xml:space="preserve">údaje na </w:t>
      </w:r>
      <w:r w:rsidR="006A41A8">
        <w:rPr>
          <w:rFonts w:asciiTheme="minorHAnsi" w:hAnsiTheme="minorHAnsi" w:cstheme="minorHAnsi"/>
          <w:sz w:val="22"/>
          <w:szCs w:val="22"/>
          <w:lang w:val="sk-SK"/>
        </w:rPr>
        <w:t>poskytnutie</w:t>
      </w:r>
      <w:r w:rsidRPr="003831F8">
        <w:rPr>
          <w:rFonts w:asciiTheme="minorHAnsi" w:hAnsiTheme="minorHAnsi" w:cstheme="minorHAnsi"/>
          <w:sz w:val="22"/>
          <w:szCs w:val="22"/>
          <w:lang w:val="sk-SK"/>
        </w:rPr>
        <w:t xml:space="preserve"> tejto služby, </w:t>
      </w:r>
      <w:r w:rsidR="006A41A8">
        <w:rPr>
          <w:rFonts w:asciiTheme="minorHAnsi" w:hAnsiTheme="minorHAnsi" w:cstheme="minorHAnsi"/>
          <w:sz w:val="22"/>
          <w:szCs w:val="22"/>
          <w:lang w:val="sk-SK"/>
        </w:rPr>
        <w:t>postupujú ďalej podľa Zákona 18/2018 Z.z</w:t>
      </w:r>
      <w:r w:rsidRPr="003831F8">
        <w:rPr>
          <w:rFonts w:asciiTheme="minorHAnsi" w:hAnsiTheme="minorHAnsi" w:cstheme="minorHAnsi"/>
          <w:sz w:val="22"/>
          <w:szCs w:val="22"/>
          <w:lang w:val="sk-SK"/>
        </w:rPr>
        <w:t xml:space="preserve">. </w:t>
      </w:r>
      <w:r w:rsidR="00323324">
        <w:rPr>
          <w:rFonts w:asciiTheme="minorHAnsi" w:hAnsiTheme="minorHAnsi" w:cstheme="minorHAnsi"/>
          <w:sz w:val="22"/>
          <w:szCs w:val="22"/>
          <w:lang w:val="sk-SK"/>
        </w:rPr>
        <w:t>V prípade ak je pre poskytnutie služby potrebné odovzdať vaše citlivé</w:t>
      </w:r>
      <w:r w:rsidRPr="003831F8">
        <w:rPr>
          <w:rFonts w:asciiTheme="minorHAnsi" w:hAnsiTheme="minorHAnsi" w:cstheme="minorHAnsi"/>
          <w:sz w:val="22"/>
          <w:szCs w:val="22"/>
          <w:lang w:val="sk-SK"/>
        </w:rPr>
        <w:t xml:space="preserve"> osobné údaje tretej strane, urobíme t</w:t>
      </w:r>
      <w:r w:rsidR="006A41A8">
        <w:rPr>
          <w:rFonts w:asciiTheme="minorHAnsi" w:hAnsiTheme="minorHAnsi" w:cstheme="minorHAnsi"/>
          <w:sz w:val="22"/>
          <w:szCs w:val="22"/>
          <w:lang w:val="sk-SK"/>
        </w:rPr>
        <w:t>ak len za podmienok</w:t>
      </w:r>
      <w:r w:rsidRPr="003831F8">
        <w:rPr>
          <w:rFonts w:asciiTheme="minorHAnsi" w:hAnsiTheme="minorHAnsi" w:cstheme="minorHAnsi"/>
          <w:sz w:val="22"/>
          <w:szCs w:val="22"/>
          <w:lang w:val="sk-SK"/>
        </w:rPr>
        <w:t>, keď získame váš súhlas, pokiaľ nie je zo zákona povinn</w:t>
      </w:r>
      <w:r w:rsidR="006A41A8">
        <w:rPr>
          <w:rFonts w:asciiTheme="minorHAnsi" w:hAnsiTheme="minorHAnsi" w:cstheme="minorHAnsi"/>
          <w:sz w:val="22"/>
          <w:szCs w:val="22"/>
          <w:lang w:val="sk-SK"/>
        </w:rPr>
        <w:t>osť</w:t>
      </w:r>
      <w:r w:rsidRPr="003831F8">
        <w:rPr>
          <w:rFonts w:asciiTheme="minorHAnsi" w:hAnsiTheme="minorHAnsi" w:cstheme="minorHAnsi"/>
          <w:sz w:val="22"/>
          <w:szCs w:val="22"/>
          <w:lang w:val="sk-SK"/>
        </w:rPr>
        <w:t xml:space="preserve"> urobiť inak.</w:t>
      </w:r>
    </w:p>
    <w:p w14:paraId="2F427ECD" w14:textId="77777777" w:rsidR="009A577A" w:rsidRPr="003831F8" w:rsidRDefault="009A577A" w:rsidP="00323324">
      <w:pPr>
        <w:ind w:left="567" w:firstLine="11"/>
        <w:jc w:val="both"/>
        <w:rPr>
          <w:rFonts w:asciiTheme="minorHAnsi" w:hAnsiTheme="minorHAnsi" w:cstheme="minorHAnsi"/>
          <w:sz w:val="22"/>
          <w:szCs w:val="22"/>
          <w:lang w:val="sk-SK"/>
        </w:rPr>
      </w:pPr>
    </w:p>
    <w:p w14:paraId="25073805" w14:textId="615BC403" w:rsidR="009A577A" w:rsidRPr="003831F8" w:rsidRDefault="009A577A" w:rsidP="00323324">
      <w:pPr>
        <w:ind w:left="567"/>
        <w:jc w:val="both"/>
        <w:rPr>
          <w:rFonts w:asciiTheme="minorHAnsi" w:hAnsiTheme="minorHAnsi" w:cstheme="minorHAnsi"/>
          <w:sz w:val="22"/>
          <w:szCs w:val="22"/>
          <w:u w:val="single"/>
          <w:lang w:val="sk-SK"/>
        </w:rPr>
      </w:pPr>
      <w:r w:rsidRPr="003831F8">
        <w:rPr>
          <w:rFonts w:asciiTheme="minorHAnsi" w:hAnsiTheme="minorHAnsi" w:cstheme="minorHAnsi"/>
          <w:sz w:val="22"/>
          <w:szCs w:val="22"/>
          <w:u w:val="single"/>
          <w:lang w:val="sk-SK"/>
        </w:rPr>
        <w:t xml:space="preserve">Ako </w:t>
      </w:r>
      <w:r w:rsidRPr="00DB7FD9">
        <w:rPr>
          <w:rFonts w:asciiTheme="minorHAnsi" w:hAnsiTheme="minorHAnsi" w:cstheme="minorHAnsi"/>
          <w:sz w:val="22"/>
          <w:szCs w:val="22"/>
          <w:u w:val="single"/>
          <w:lang w:val="sk-SK"/>
        </w:rPr>
        <w:t xml:space="preserve">bude </w:t>
      </w:r>
      <w:r w:rsidR="00AA4114" w:rsidRPr="00DB7FD9">
        <w:rPr>
          <w:rFonts w:asciiTheme="minorHAnsi" w:hAnsiTheme="minorHAnsi" w:cstheme="minorHAnsi"/>
          <w:sz w:val="22"/>
          <w:szCs w:val="22"/>
          <w:u w:val="single"/>
          <w:lang w:val="sk-SK"/>
        </w:rPr>
        <w:t>spoločnosť</w:t>
      </w:r>
      <w:r w:rsidRPr="00DB7FD9">
        <w:rPr>
          <w:rFonts w:asciiTheme="minorHAnsi" w:hAnsiTheme="minorHAnsi" w:cstheme="minorHAnsi"/>
          <w:sz w:val="22"/>
          <w:szCs w:val="22"/>
          <w:u w:val="single"/>
          <w:lang w:val="sk-SK"/>
        </w:rPr>
        <w:t xml:space="preserve"> používať</w:t>
      </w:r>
      <w:r w:rsidRPr="003831F8">
        <w:rPr>
          <w:rFonts w:asciiTheme="minorHAnsi" w:hAnsiTheme="minorHAnsi" w:cstheme="minorHAnsi"/>
          <w:sz w:val="22"/>
          <w:szCs w:val="22"/>
          <w:u w:val="single"/>
          <w:lang w:val="sk-SK"/>
        </w:rPr>
        <w:t xml:space="preserve"> </w:t>
      </w:r>
      <w:r w:rsidR="00B41EEB">
        <w:rPr>
          <w:rFonts w:asciiTheme="minorHAnsi" w:hAnsiTheme="minorHAnsi" w:cstheme="minorHAnsi"/>
          <w:sz w:val="22"/>
          <w:szCs w:val="22"/>
          <w:u w:val="single"/>
          <w:lang w:val="sk-SK"/>
        </w:rPr>
        <w:t xml:space="preserve">moje </w:t>
      </w:r>
      <w:r w:rsidRPr="003831F8">
        <w:rPr>
          <w:rFonts w:asciiTheme="minorHAnsi" w:hAnsiTheme="minorHAnsi" w:cstheme="minorHAnsi"/>
          <w:sz w:val="22"/>
          <w:szCs w:val="22"/>
          <w:u w:val="single"/>
          <w:lang w:val="sk-SK"/>
        </w:rPr>
        <w:t xml:space="preserve">osobné údaje, ktoré </w:t>
      </w:r>
      <w:r w:rsidR="00B41EEB">
        <w:rPr>
          <w:rFonts w:asciiTheme="minorHAnsi" w:hAnsiTheme="minorHAnsi" w:cstheme="minorHAnsi"/>
          <w:sz w:val="22"/>
          <w:szCs w:val="22"/>
          <w:u w:val="single"/>
          <w:lang w:val="sk-SK"/>
        </w:rPr>
        <w:t xml:space="preserve">o mne </w:t>
      </w:r>
      <w:r w:rsidRPr="003831F8">
        <w:rPr>
          <w:rFonts w:asciiTheme="minorHAnsi" w:hAnsiTheme="minorHAnsi" w:cstheme="minorHAnsi"/>
          <w:sz w:val="22"/>
          <w:szCs w:val="22"/>
          <w:u w:val="single"/>
          <w:lang w:val="sk-SK"/>
        </w:rPr>
        <w:t>zhromažďuje?</w:t>
      </w:r>
    </w:p>
    <w:p w14:paraId="20FCDE7A" w14:textId="2A141F56" w:rsidR="009A577A" w:rsidRPr="003831F8" w:rsidRDefault="00CD1414" w:rsidP="00323324">
      <w:pPr>
        <w:ind w:left="567"/>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PI </w:t>
      </w:r>
      <w:proofErr w:type="spellStart"/>
      <w:r>
        <w:rPr>
          <w:rFonts w:asciiTheme="minorHAnsi" w:hAnsiTheme="minorHAnsi" w:cstheme="minorHAnsi"/>
          <w:sz w:val="22"/>
          <w:szCs w:val="22"/>
          <w:lang w:val="sk-SK"/>
        </w:rPr>
        <w:t>Europe</w:t>
      </w:r>
      <w:proofErr w:type="spellEnd"/>
      <w:r>
        <w:rPr>
          <w:rFonts w:asciiTheme="minorHAnsi" w:hAnsiTheme="minorHAnsi" w:cstheme="minorHAnsi"/>
          <w:sz w:val="22"/>
          <w:szCs w:val="22"/>
          <w:lang w:val="sk-SK"/>
        </w:rPr>
        <w:t xml:space="preserve"> </w:t>
      </w:r>
      <w:proofErr w:type="spellStart"/>
      <w:r>
        <w:rPr>
          <w:rFonts w:asciiTheme="minorHAnsi" w:hAnsiTheme="minorHAnsi" w:cstheme="minorHAnsi"/>
          <w:sz w:val="22"/>
          <w:szCs w:val="22"/>
          <w:lang w:val="sk-SK"/>
        </w:rPr>
        <w:t>s.r.o.</w:t>
      </w:r>
      <w:r w:rsidR="009A577A" w:rsidRPr="003831F8">
        <w:rPr>
          <w:rFonts w:asciiTheme="minorHAnsi" w:hAnsiTheme="minorHAnsi" w:cstheme="minorHAnsi"/>
          <w:sz w:val="22"/>
          <w:szCs w:val="22"/>
          <w:lang w:val="sk-SK"/>
        </w:rPr>
        <w:t>bude</w:t>
      </w:r>
      <w:proofErr w:type="spellEnd"/>
      <w:r w:rsidR="009A577A" w:rsidRPr="003831F8">
        <w:rPr>
          <w:rFonts w:asciiTheme="minorHAnsi" w:hAnsiTheme="minorHAnsi" w:cstheme="minorHAnsi"/>
          <w:sz w:val="22"/>
          <w:szCs w:val="22"/>
          <w:lang w:val="sk-SK"/>
        </w:rPr>
        <w:t xml:space="preserve"> spracovávať (zhromažďovať, uchovávať a používať) poskytnuté </w:t>
      </w:r>
      <w:r w:rsidR="00AA4114">
        <w:rPr>
          <w:rFonts w:asciiTheme="minorHAnsi" w:hAnsiTheme="minorHAnsi" w:cstheme="minorHAnsi"/>
          <w:sz w:val="22"/>
          <w:szCs w:val="22"/>
          <w:lang w:val="sk-SK"/>
        </w:rPr>
        <w:t>osobné údaje</w:t>
      </w:r>
      <w:r w:rsidR="009A577A" w:rsidRPr="003831F8">
        <w:rPr>
          <w:rFonts w:asciiTheme="minorHAnsi" w:hAnsiTheme="minorHAnsi" w:cstheme="minorHAnsi"/>
          <w:sz w:val="22"/>
          <w:szCs w:val="22"/>
          <w:lang w:val="sk-SK"/>
        </w:rPr>
        <w:t xml:space="preserve"> spôsobom, ktorý je v súlade </w:t>
      </w:r>
      <w:r w:rsidR="00AA4114">
        <w:rPr>
          <w:rFonts w:asciiTheme="minorHAnsi" w:hAnsiTheme="minorHAnsi" w:cstheme="minorHAnsi"/>
          <w:sz w:val="22"/>
          <w:szCs w:val="22"/>
          <w:lang w:val="sk-SK"/>
        </w:rPr>
        <w:t>so Zákonom 18/2018 Z.z. o ochrane osobných údajov</w:t>
      </w:r>
      <w:r w:rsidR="009A577A" w:rsidRPr="003831F8">
        <w:rPr>
          <w:rFonts w:asciiTheme="minorHAnsi" w:hAnsiTheme="minorHAnsi" w:cstheme="minorHAnsi"/>
          <w:sz w:val="22"/>
          <w:szCs w:val="22"/>
          <w:lang w:val="sk-SK"/>
        </w:rPr>
        <w:t xml:space="preserve">. Budeme sa usilovať o to, aby boli vaše </w:t>
      </w:r>
      <w:r w:rsidR="00AA4114">
        <w:rPr>
          <w:rFonts w:asciiTheme="minorHAnsi" w:hAnsiTheme="minorHAnsi" w:cstheme="minorHAnsi"/>
          <w:sz w:val="22"/>
          <w:szCs w:val="22"/>
          <w:lang w:val="sk-SK"/>
        </w:rPr>
        <w:t>osobné údaje</w:t>
      </w:r>
      <w:r w:rsidR="009A577A" w:rsidRPr="003831F8">
        <w:rPr>
          <w:rFonts w:asciiTheme="minorHAnsi" w:hAnsiTheme="minorHAnsi" w:cstheme="minorHAnsi"/>
          <w:sz w:val="22"/>
          <w:szCs w:val="22"/>
          <w:lang w:val="sk-SK"/>
        </w:rPr>
        <w:t xml:space="preserve"> presné a aktuálne, a nebud</w:t>
      </w:r>
      <w:r w:rsidR="00AA4114">
        <w:rPr>
          <w:rFonts w:asciiTheme="minorHAnsi" w:hAnsiTheme="minorHAnsi" w:cstheme="minorHAnsi"/>
          <w:sz w:val="22"/>
          <w:szCs w:val="22"/>
          <w:lang w:val="sk-SK"/>
        </w:rPr>
        <w:t>eme</w:t>
      </w:r>
      <w:r w:rsidR="009A577A" w:rsidRPr="003831F8">
        <w:rPr>
          <w:rFonts w:asciiTheme="minorHAnsi" w:hAnsiTheme="minorHAnsi" w:cstheme="minorHAnsi"/>
          <w:sz w:val="22"/>
          <w:szCs w:val="22"/>
          <w:lang w:val="sk-SK"/>
        </w:rPr>
        <w:t xml:space="preserve"> ich uchovávať dlhšie, ako je potrebné. </w:t>
      </w:r>
      <w:r w:rsidR="00AA4114">
        <w:rPr>
          <w:rFonts w:asciiTheme="minorHAnsi" w:hAnsiTheme="minorHAnsi" w:cstheme="minorHAnsi"/>
          <w:sz w:val="22"/>
          <w:szCs w:val="22"/>
          <w:lang w:val="sk-SK"/>
        </w:rPr>
        <w:t>Prevádzkovateľ</w:t>
      </w:r>
      <w:r w:rsidR="009A577A" w:rsidRPr="003831F8">
        <w:rPr>
          <w:rFonts w:asciiTheme="minorHAnsi" w:hAnsiTheme="minorHAnsi" w:cstheme="minorHAnsi"/>
          <w:sz w:val="22"/>
          <w:szCs w:val="22"/>
          <w:lang w:val="sk-SK"/>
        </w:rPr>
        <w:t xml:space="preserve"> je povinný uchovávať informácie v súlade so zákonom, napríklad informácie potrebné na daň z príjmov a účely auditu. Ako dlho by sa mali uchovávať určité druhy osobných údajov, môž</w:t>
      </w:r>
      <w:r w:rsidR="00AA4114">
        <w:rPr>
          <w:rFonts w:asciiTheme="minorHAnsi" w:hAnsiTheme="minorHAnsi" w:cstheme="minorHAnsi"/>
          <w:sz w:val="22"/>
          <w:szCs w:val="22"/>
          <w:lang w:val="sk-SK"/>
        </w:rPr>
        <w:t>e</w:t>
      </w:r>
      <w:r w:rsidR="009A577A" w:rsidRPr="003831F8">
        <w:rPr>
          <w:rFonts w:asciiTheme="minorHAnsi" w:hAnsiTheme="minorHAnsi" w:cstheme="minorHAnsi"/>
          <w:sz w:val="22"/>
          <w:szCs w:val="22"/>
          <w:lang w:val="sk-SK"/>
        </w:rPr>
        <w:t xml:space="preserve"> byť tiež upravené špecifickými požiadavkami </w:t>
      </w:r>
      <w:r w:rsidR="00AA4114">
        <w:rPr>
          <w:rFonts w:asciiTheme="minorHAnsi" w:hAnsiTheme="minorHAnsi" w:cstheme="minorHAnsi"/>
          <w:sz w:val="22"/>
          <w:szCs w:val="22"/>
          <w:lang w:val="sk-SK"/>
        </w:rPr>
        <w:t>odvetvia podnikania</w:t>
      </w:r>
      <w:r w:rsidR="009A577A" w:rsidRPr="003831F8">
        <w:rPr>
          <w:rFonts w:asciiTheme="minorHAnsi" w:hAnsiTheme="minorHAnsi" w:cstheme="minorHAnsi"/>
          <w:sz w:val="22"/>
          <w:szCs w:val="22"/>
          <w:lang w:val="sk-SK"/>
        </w:rPr>
        <w:t xml:space="preserve"> a dohodnutými postupmi. Osobné údaje sa môžu uchovávať okrem </w:t>
      </w:r>
      <w:r w:rsidR="00AA4114">
        <w:rPr>
          <w:rFonts w:asciiTheme="minorHAnsi" w:hAnsiTheme="minorHAnsi" w:cstheme="minorHAnsi"/>
          <w:sz w:val="22"/>
          <w:szCs w:val="22"/>
          <w:lang w:val="sk-SK"/>
        </w:rPr>
        <w:t>stanovených lehôt tiež</w:t>
      </w:r>
      <w:r w:rsidR="009A577A" w:rsidRPr="003831F8">
        <w:rPr>
          <w:rFonts w:asciiTheme="minorHAnsi" w:hAnsiTheme="minorHAnsi" w:cstheme="minorHAnsi"/>
          <w:sz w:val="22"/>
          <w:szCs w:val="22"/>
          <w:lang w:val="sk-SK"/>
        </w:rPr>
        <w:t xml:space="preserve"> v závislosti od individuálnych obchodných potrieb.</w:t>
      </w:r>
    </w:p>
    <w:p w14:paraId="1FEFACD0" w14:textId="77777777" w:rsidR="009A577A" w:rsidRPr="003831F8" w:rsidRDefault="009A577A" w:rsidP="00323324">
      <w:pPr>
        <w:ind w:left="567"/>
        <w:jc w:val="both"/>
        <w:rPr>
          <w:rFonts w:asciiTheme="minorHAnsi" w:hAnsiTheme="minorHAnsi" w:cstheme="minorHAnsi"/>
          <w:sz w:val="22"/>
          <w:szCs w:val="22"/>
          <w:lang w:val="sk-SK"/>
        </w:rPr>
      </w:pPr>
    </w:p>
    <w:p w14:paraId="48C56DC5" w14:textId="238E7DAB" w:rsidR="009A577A" w:rsidRPr="003831F8" w:rsidRDefault="009A577A" w:rsidP="00B41EEB">
      <w:pPr>
        <w:ind w:left="567"/>
        <w:jc w:val="both"/>
        <w:rPr>
          <w:rFonts w:asciiTheme="minorHAnsi" w:hAnsiTheme="minorHAnsi" w:cstheme="minorHAnsi"/>
          <w:sz w:val="22"/>
          <w:szCs w:val="22"/>
          <w:u w:val="single"/>
          <w:lang w:val="sk-SK"/>
        </w:rPr>
      </w:pPr>
      <w:r w:rsidRPr="003831F8">
        <w:rPr>
          <w:rFonts w:asciiTheme="minorHAnsi" w:hAnsiTheme="minorHAnsi" w:cstheme="minorHAnsi"/>
          <w:sz w:val="22"/>
          <w:szCs w:val="22"/>
          <w:u w:val="single"/>
          <w:lang w:val="sk-SK"/>
        </w:rPr>
        <w:t xml:space="preserve">Za akých okolností ma </w:t>
      </w:r>
      <w:r w:rsidR="00B41EEB">
        <w:rPr>
          <w:rFonts w:asciiTheme="minorHAnsi" w:hAnsiTheme="minorHAnsi" w:cstheme="minorHAnsi"/>
          <w:sz w:val="22"/>
          <w:szCs w:val="22"/>
          <w:u w:val="single"/>
          <w:lang w:val="sk-SK"/>
        </w:rPr>
        <w:t>bude</w:t>
      </w:r>
      <w:r w:rsidR="00CD1414">
        <w:rPr>
          <w:rFonts w:asciiTheme="minorHAnsi" w:hAnsiTheme="minorHAnsi" w:cstheme="minorHAnsi"/>
          <w:sz w:val="22"/>
          <w:szCs w:val="22"/>
          <w:u w:val="single"/>
          <w:lang w:val="sk-SK"/>
        </w:rPr>
        <w:t xml:space="preserve"> PI </w:t>
      </w:r>
      <w:proofErr w:type="spellStart"/>
      <w:r w:rsidR="00CD1414">
        <w:rPr>
          <w:rFonts w:asciiTheme="minorHAnsi" w:hAnsiTheme="minorHAnsi" w:cstheme="minorHAnsi"/>
          <w:sz w:val="22"/>
          <w:szCs w:val="22"/>
          <w:u w:val="single"/>
          <w:lang w:val="sk-SK"/>
        </w:rPr>
        <w:t>Europe</w:t>
      </w:r>
      <w:proofErr w:type="spellEnd"/>
      <w:r w:rsidR="00CD1414">
        <w:rPr>
          <w:rFonts w:asciiTheme="minorHAnsi" w:hAnsiTheme="minorHAnsi" w:cstheme="minorHAnsi"/>
          <w:sz w:val="22"/>
          <w:szCs w:val="22"/>
          <w:u w:val="single"/>
          <w:lang w:val="sk-SK"/>
        </w:rPr>
        <w:t xml:space="preserve"> </w:t>
      </w:r>
      <w:proofErr w:type="spellStart"/>
      <w:r w:rsidR="00CD1414">
        <w:rPr>
          <w:rFonts w:asciiTheme="minorHAnsi" w:hAnsiTheme="minorHAnsi" w:cstheme="minorHAnsi"/>
          <w:sz w:val="22"/>
          <w:szCs w:val="22"/>
          <w:u w:val="single"/>
          <w:lang w:val="sk-SK"/>
        </w:rPr>
        <w:t>s.r.o</w:t>
      </w:r>
      <w:proofErr w:type="spellEnd"/>
      <w:r w:rsidR="00CD1414">
        <w:rPr>
          <w:rFonts w:asciiTheme="minorHAnsi" w:hAnsiTheme="minorHAnsi" w:cstheme="minorHAnsi"/>
          <w:sz w:val="22"/>
          <w:szCs w:val="22"/>
          <w:u w:val="single"/>
          <w:lang w:val="sk-SK"/>
        </w:rPr>
        <w:t>.</w:t>
      </w:r>
      <w:r w:rsidRPr="003831F8">
        <w:rPr>
          <w:rFonts w:asciiTheme="minorHAnsi" w:hAnsiTheme="minorHAnsi" w:cstheme="minorHAnsi"/>
          <w:sz w:val="22"/>
          <w:szCs w:val="22"/>
          <w:u w:val="single"/>
          <w:lang w:val="sk-SK"/>
        </w:rPr>
        <w:t xml:space="preserve"> kontakt</w:t>
      </w:r>
      <w:r w:rsidR="00B41EEB">
        <w:rPr>
          <w:rFonts w:asciiTheme="minorHAnsi" w:hAnsiTheme="minorHAnsi" w:cstheme="minorHAnsi"/>
          <w:sz w:val="22"/>
          <w:szCs w:val="22"/>
          <w:u w:val="single"/>
          <w:lang w:val="sk-SK"/>
        </w:rPr>
        <w:t>ovať</w:t>
      </w:r>
      <w:r w:rsidRPr="003831F8">
        <w:rPr>
          <w:rFonts w:asciiTheme="minorHAnsi" w:hAnsiTheme="minorHAnsi" w:cstheme="minorHAnsi"/>
          <w:sz w:val="22"/>
          <w:szCs w:val="22"/>
          <w:u w:val="single"/>
          <w:lang w:val="sk-SK"/>
        </w:rPr>
        <w:t>?</w:t>
      </w:r>
    </w:p>
    <w:p w14:paraId="5910FFF9" w14:textId="2D2B5CA5" w:rsidR="009A577A" w:rsidRPr="003831F8" w:rsidRDefault="009A577A" w:rsidP="00323324">
      <w:pPr>
        <w:ind w:left="567" w:firstLine="11"/>
        <w:jc w:val="both"/>
        <w:rPr>
          <w:rFonts w:asciiTheme="minorHAnsi" w:hAnsiTheme="minorHAnsi" w:cstheme="minorHAnsi"/>
          <w:sz w:val="22"/>
          <w:szCs w:val="22"/>
          <w:lang w:val="sk-SK"/>
        </w:rPr>
      </w:pPr>
      <w:r w:rsidRPr="003831F8">
        <w:rPr>
          <w:rFonts w:asciiTheme="minorHAnsi" w:hAnsiTheme="minorHAnsi" w:cstheme="minorHAnsi"/>
          <w:sz w:val="22"/>
          <w:szCs w:val="22"/>
          <w:lang w:val="sk-SK"/>
        </w:rPr>
        <w:t xml:space="preserve">Naším cieľom nie je </w:t>
      </w:r>
      <w:r w:rsidR="00AA4114">
        <w:rPr>
          <w:rFonts w:asciiTheme="minorHAnsi" w:hAnsiTheme="minorHAnsi" w:cstheme="minorHAnsi"/>
          <w:sz w:val="22"/>
          <w:szCs w:val="22"/>
          <w:lang w:val="sk-SK"/>
        </w:rPr>
        <w:t xml:space="preserve">narúšať súkromie dotknutých osôb </w:t>
      </w:r>
      <w:r w:rsidRPr="003831F8">
        <w:rPr>
          <w:rFonts w:asciiTheme="minorHAnsi" w:hAnsiTheme="minorHAnsi" w:cstheme="minorHAnsi"/>
          <w:sz w:val="22"/>
          <w:szCs w:val="22"/>
          <w:lang w:val="sk-SK"/>
        </w:rPr>
        <w:t>a</w:t>
      </w:r>
      <w:r w:rsidR="00AA4114">
        <w:rPr>
          <w:rFonts w:asciiTheme="minorHAnsi" w:hAnsiTheme="minorHAnsi" w:cstheme="minorHAnsi"/>
          <w:sz w:val="22"/>
          <w:szCs w:val="22"/>
          <w:lang w:val="sk-SK"/>
        </w:rPr>
        <w:t> v tejto súvislosti sa</w:t>
      </w:r>
      <w:r w:rsidRPr="003831F8">
        <w:rPr>
          <w:rFonts w:asciiTheme="minorHAnsi" w:hAnsiTheme="minorHAnsi" w:cstheme="minorHAnsi"/>
          <w:sz w:val="22"/>
          <w:szCs w:val="22"/>
          <w:lang w:val="sk-SK"/>
        </w:rPr>
        <w:t xml:space="preserve"> zaväzujeme, že nebudeme klásť irelevantné</w:t>
      </w:r>
      <w:r w:rsidR="00AA4114">
        <w:rPr>
          <w:rFonts w:asciiTheme="minorHAnsi" w:hAnsiTheme="minorHAnsi" w:cstheme="minorHAnsi"/>
          <w:sz w:val="22"/>
          <w:szCs w:val="22"/>
          <w:lang w:val="sk-SK"/>
        </w:rPr>
        <w:t>,</w:t>
      </w:r>
      <w:r w:rsidRPr="003831F8">
        <w:rPr>
          <w:rFonts w:asciiTheme="minorHAnsi" w:hAnsiTheme="minorHAnsi" w:cstheme="minorHAnsi"/>
          <w:sz w:val="22"/>
          <w:szCs w:val="22"/>
          <w:lang w:val="sk-SK"/>
        </w:rPr>
        <w:t xml:space="preserve"> alebo zbytočné otázky. Okrem toho</w:t>
      </w:r>
      <w:r w:rsidR="00AA4114">
        <w:rPr>
          <w:rFonts w:asciiTheme="minorHAnsi" w:hAnsiTheme="minorHAnsi" w:cstheme="minorHAnsi"/>
          <w:sz w:val="22"/>
          <w:szCs w:val="22"/>
          <w:lang w:val="sk-SK"/>
        </w:rPr>
        <w:t>,</w:t>
      </w:r>
      <w:r w:rsidRPr="003831F8">
        <w:rPr>
          <w:rFonts w:asciiTheme="minorHAnsi" w:hAnsiTheme="minorHAnsi" w:cstheme="minorHAnsi"/>
          <w:sz w:val="22"/>
          <w:szCs w:val="22"/>
          <w:lang w:val="sk-SK"/>
        </w:rPr>
        <w:t xml:space="preserve"> informácie, ktoré poskytnete, </w:t>
      </w:r>
      <w:r w:rsidRPr="003831F8">
        <w:rPr>
          <w:rFonts w:asciiTheme="minorHAnsi" w:hAnsiTheme="minorHAnsi" w:cstheme="minorHAnsi"/>
          <w:sz w:val="22"/>
          <w:szCs w:val="22"/>
          <w:lang w:val="sk-SK"/>
        </w:rPr>
        <w:lastRenderedPageBreak/>
        <w:t>podliehajú prísnym opatreniam a postupom, aby sa minimalizovalo riziko neoprávneného prístupu alebo zverejnenia.</w:t>
      </w:r>
    </w:p>
    <w:p w14:paraId="7C38D263" w14:textId="77777777" w:rsidR="009A577A" w:rsidRPr="003831F8" w:rsidRDefault="009A577A" w:rsidP="009A577A">
      <w:pPr>
        <w:ind w:left="567" w:firstLine="11"/>
        <w:rPr>
          <w:rFonts w:asciiTheme="minorHAnsi" w:hAnsiTheme="minorHAnsi" w:cstheme="minorHAnsi"/>
          <w:sz w:val="22"/>
          <w:szCs w:val="22"/>
          <w:lang w:val="sk-SK"/>
        </w:rPr>
      </w:pPr>
    </w:p>
    <w:p w14:paraId="2AEC257D" w14:textId="003ED759" w:rsidR="009A577A" w:rsidRPr="003831F8" w:rsidRDefault="009A577A" w:rsidP="00323324">
      <w:pPr>
        <w:ind w:left="567" w:firstLine="11"/>
        <w:jc w:val="both"/>
        <w:rPr>
          <w:rFonts w:asciiTheme="minorHAnsi" w:hAnsiTheme="minorHAnsi" w:cstheme="minorHAnsi"/>
          <w:sz w:val="22"/>
          <w:szCs w:val="22"/>
          <w:u w:val="single"/>
          <w:lang w:val="sk-SK"/>
        </w:rPr>
      </w:pPr>
      <w:r w:rsidRPr="003831F8">
        <w:rPr>
          <w:rFonts w:asciiTheme="minorHAnsi" w:hAnsiTheme="minorHAnsi" w:cstheme="minorHAnsi"/>
          <w:sz w:val="22"/>
          <w:szCs w:val="22"/>
          <w:u w:val="single"/>
          <w:lang w:val="sk-SK"/>
        </w:rPr>
        <w:t xml:space="preserve">Môžem </w:t>
      </w:r>
      <w:r w:rsidR="00B41EEB">
        <w:rPr>
          <w:rFonts w:asciiTheme="minorHAnsi" w:hAnsiTheme="minorHAnsi" w:cstheme="minorHAnsi"/>
          <w:sz w:val="22"/>
          <w:szCs w:val="22"/>
          <w:u w:val="single"/>
          <w:lang w:val="sk-SK"/>
        </w:rPr>
        <w:t>žiadať o informácie o tom,</w:t>
      </w:r>
      <w:r w:rsidR="00AA4114">
        <w:rPr>
          <w:rFonts w:asciiTheme="minorHAnsi" w:hAnsiTheme="minorHAnsi" w:cstheme="minorHAnsi"/>
          <w:sz w:val="22"/>
          <w:szCs w:val="22"/>
          <w:u w:val="single"/>
          <w:lang w:val="sk-SK"/>
        </w:rPr>
        <w:t xml:space="preserve"> aké</w:t>
      </w:r>
      <w:r w:rsidRPr="003831F8">
        <w:rPr>
          <w:rFonts w:asciiTheme="minorHAnsi" w:hAnsiTheme="minorHAnsi" w:cstheme="minorHAnsi"/>
          <w:sz w:val="22"/>
          <w:szCs w:val="22"/>
          <w:u w:val="single"/>
          <w:lang w:val="sk-SK"/>
        </w:rPr>
        <w:t xml:space="preserve"> osobné údaje</w:t>
      </w:r>
      <w:r w:rsidR="00AA4114">
        <w:rPr>
          <w:rFonts w:asciiTheme="minorHAnsi" w:hAnsiTheme="minorHAnsi" w:cstheme="minorHAnsi"/>
          <w:sz w:val="22"/>
          <w:szCs w:val="22"/>
          <w:u w:val="single"/>
          <w:lang w:val="sk-SK"/>
        </w:rPr>
        <w:t xml:space="preserve"> o mne spoločnosť spracúva</w:t>
      </w:r>
      <w:r w:rsidRPr="003831F8">
        <w:rPr>
          <w:rFonts w:asciiTheme="minorHAnsi" w:hAnsiTheme="minorHAnsi" w:cstheme="minorHAnsi"/>
          <w:sz w:val="22"/>
          <w:szCs w:val="22"/>
          <w:u w:val="single"/>
          <w:lang w:val="sk-SK"/>
        </w:rPr>
        <w:t>?</w:t>
      </w:r>
    </w:p>
    <w:p w14:paraId="4066FA43" w14:textId="05D821D1" w:rsidR="009A577A" w:rsidRPr="003831F8" w:rsidRDefault="009A577A" w:rsidP="00323324">
      <w:pPr>
        <w:ind w:left="567" w:firstLine="11"/>
        <w:jc w:val="both"/>
        <w:rPr>
          <w:rFonts w:asciiTheme="minorHAnsi" w:hAnsiTheme="minorHAnsi" w:cstheme="minorHAnsi"/>
          <w:sz w:val="22"/>
          <w:szCs w:val="22"/>
          <w:lang w:val="sk-SK"/>
        </w:rPr>
      </w:pPr>
      <w:r w:rsidRPr="003831F8">
        <w:rPr>
          <w:rFonts w:asciiTheme="minorHAnsi" w:hAnsiTheme="minorHAnsi" w:cstheme="minorHAnsi"/>
          <w:sz w:val="22"/>
          <w:szCs w:val="22"/>
          <w:lang w:val="sk-SK"/>
        </w:rPr>
        <w:t xml:space="preserve">Ak </w:t>
      </w:r>
      <w:r w:rsidR="00AA4114">
        <w:rPr>
          <w:rFonts w:asciiTheme="minorHAnsi" w:hAnsiTheme="minorHAnsi" w:cstheme="minorHAnsi"/>
          <w:sz w:val="22"/>
          <w:szCs w:val="22"/>
          <w:lang w:val="sk-SK"/>
        </w:rPr>
        <w:t>spoločnosť</w:t>
      </w:r>
      <w:r w:rsidRPr="003831F8">
        <w:rPr>
          <w:rFonts w:asciiTheme="minorHAnsi" w:hAnsiTheme="minorHAnsi" w:cstheme="minorHAnsi"/>
          <w:sz w:val="22"/>
          <w:szCs w:val="22"/>
          <w:lang w:val="sk-SK"/>
        </w:rPr>
        <w:t xml:space="preserve"> </w:t>
      </w:r>
      <w:r w:rsidR="00AA4114">
        <w:rPr>
          <w:rFonts w:asciiTheme="minorHAnsi" w:hAnsiTheme="minorHAnsi" w:cstheme="minorHAnsi"/>
          <w:sz w:val="22"/>
          <w:szCs w:val="22"/>
          <w:lang w:val="sk-SK"/>
        </w:rPr>
        <w:t xml:space="preserve">spracúva a </w:t>
      </w:r>
      <w:r w:rsidRPr="003831F8">
        <w:rPr>
          <w:rFonts w:asciiTheme="minorHAnsi" w:hAnsiTheme="minorHAnsi" w:cstheme="minorHAnsi"/>
          <w:sz w:val="22"/>
          <w:szCs w:val="22"/>
          <w:lang w:val="sk-SK"/>
        </w:rPr>
        <w:t xml:space="preserve">uchováva </w:t>
      </w:r>
      <w:r w:rsidR="00AA4114">
        <w:rPr>
          <w:rFonts w:asciiTheme="minorHAnsi" w:hAnsiTheme="minorHAnsi" w:cstheme="minorHAnsi"/>
          <w:sz w:val="22"/>
          <w:szCs w:val="22"/>
          <w:lang w:val="sk-SK"/>
        </w:rPr>
        <w:t xml:space="preserve">vaše </w:t>
      </w:r>
      <w:r w:rsidRPr="003831F8">
        <w:rPr>
          <w:rFonts w:asciiTheme="minorHAnsi" w:hAnsiTheme="minorHAnsi" w:cstheme="minorHAnsi"/>
          <w:sz w:val="22"/>
          <w:szCs w:val="22"/>
          <w:lang w:val="sk-SK"/>
        </w:rPr>
        <w:t xml:space="preserve">osobné údaje, môžete požiadať o nasledujúce informácie: </w:t>
      </w:r>
    </w:p>
    <w:p w14:paraId="7413869D" w14:textId="7768AF23" w:rsidR="009A577A" w:rsidRPr="003831F8" w:rsidRDefault="009A577A" w:rsidP="00323324">
      <w:pPr>
        <w:pStyle w:val="Odsekzoznamu"/>
        <w:numPr>
          <w:ilvl w:val="0"/>
          <w:numId w:val="2"/>
        </w:numPr>
        <w:spacing w:line="259" w:lineRule="auto"/>
        <w:jc w:val="both"/>
        <w:rPr>
          <w:rFonts w:asciiTheme="minorHAnsi" w:hAnsiTheme="minorHAnsi" w:cstheme="minorHAnsi"/>
          <w:sz w:val="22"/>
          <w:lang w:val="sk-SK"/>
        </w:rPr>
      </w:pPr>
      <w:r w:rsidRPr="003831F8">
        <w:rPr>
          <w:rFonts w:asciiTheme="minorHAnsi" w:hAnsiTheme="minorHAnsi" w:cstheme="minorHAnsi"/>
          <w:sz w:val="22"/>
          <w:lang w:val="sk-SK"/>
        </w:rPr>
        <w:t>Kontaktné údaje príslušného úradníka pre ochranu údajov</w:t>
      </w:r>
      <w:r w:rsidR="00B41EEB">
        <w:rPr>
          <w:rFonts w:asciiTheme="minorHAnsi" w:hAnsiTheme="minorHAnsi" w:cstheme="minorHAnsi"/>
          <w:sz w:val="22"/>
          <w:lang w:val="sk-SK"/>
        </w:rPr>
        <w:t>/DPO</w:t>
      </w:r>
      <w:r w:rsidRPr="003831F8">
        <w:rPr>
          <w:rFonts w:asciiTheme="minorHAnsi" w:hAnsiTheme="minorHAnsi" w:cstheme="minorHAnsi"/>
          <w:sz w:val="22"/>
          <w:lang w:val="sk-SK"/>
        </w:rPr>
        <w:t>.</w:t>
      </w:r>
    </w:p>
    <w:p w14:paraId="2C203A69" w14:textId="3C48A5CB" w:rsidR="009A577A" w:rsidRPr="003831F8" w:rsidRDefault="009A577A" w:rsidP="00323324">
      <w:pPr>
        <w:pStyle w:val="Odsekzoznamu"/>
        <w:numPr>
          <w:ilvl w:val="0"/>
          <w:numId w:val="2"/>
        </w:numPr>
        <w:spacing w:line="259" w:lineRule="auto"/>
        <w:jc w:val="both"/>
        <w:rPr>
          <w:rFonts w:asciiTheme="minorHAnsi" w:hAnsiTheme="minorHAnsi" w:cstheme="minorHAnsi"/>
          <w:sz w:val="22"/>
          <w:lang w:val="sk-SK"/>
        </w:rPr>
      </w:pPr>
      <w:r w:rsidRPr="003831F8">
        <w:rPr>
          <w:rFonts w:asciiTheme="minorHAnsi" w:hAnsiTheme="minorHAnsi" w:cstheme="minorHAnsi"/>
          <w:sz w:val="22"/>
          <w:lang w:val="sk-SK"/>
        </w:rPr>
        <w:t>Účel spracovania, ako aj právny základ spracovania</w:t>
      </w:r>
      <w:r w:rsidR="00CD1414">
        <w:rPr>
          <w:rFonts w:asciiTheme="minorHAnsi" w:hAnsiTheme="minorHAnsi" w:cstheme="minorHAnsi"/>
          <w:sz w:val="22"/>
          <w:lang w:val="sk-SK"/>
        </w:rPr>
        <w:t xml:space="preserve"> (predzmluvný vzťah, Súhlas so spracúvaním osobných údajov, oprávnený záujem)</w:t>
      </w:r>
      <w:r w:rsidRPr="003831F8">
        <w:rPr>
          <w:rFonts w:asciiTheme="minorHAnsi" w:hAnsiTheme="minorHAnsi" w:cstheme="minorHAnsi"/>
          <w:sz w:val="22"/>
          <w:lang w:val="sk-SK"/>
        </w:rPr>
        <w:t>.</w:t>
      </w:r>
    </w:p>
    <w:p w14:paraId="6B6D8DE8" w14:textId="77777777" w:rsidR="009A577A" w:rsidRPr="003831F8" w:rsidRDefault="009A577A" w:rsidP="00323324">
      <w:pPr>
        <w:pStyle w:val="Odsekzoznamu"/>
        <w:numPr>
          <w:ilvl w:val="0"/>
          <w:numId w:val="2"/>
        </w:numPr>
        <w:spacing w:line="259" w:lineRule="auto"/>
        <w:jc w:val="both"/>
        <w:rPr>
          <w:rFonts w:asciiTheme="minorHAnsi" w:hAnsiTheme="minorHAnsi" w:cstheme="minorHAnsi"/>
          <w:sz w:val="22"/>
          <w:lang w:val="sk-SK"/>
        </w:rPr>
      </w:pPr>
      <w:r w:rsidRPr="003831F8">
        <w:rPr>
          <w:rFonts w:asciiTheme="minorHAnsi" w:hAnsiTheme="minorHAnsi" w:cstheme="minorHAnsi"/>
          <w:sz w:val="22"/>
          <w:lang w:val="sk-SK"/>
        </w:rPr>
        <w:t>Ak je spracovanie založené na legitímnych záujmoch organizácie alebo tretej strany, informácie o týchto záujmoch.</w:t>
      </w:r>
    </w:p>
    <w:p w14:paraId="64E9ED39" w14:textId="77777777" w:rsidR="009A577A" w:rsidRPr="003831F8" w:rsidRDefault="009A577A" w:rsidP="00323324">
      <w:pPr>
        <w:pStyle w:val="Odsekzoznamu"/>
        <w:numPr>
          <w:ilvl w:val="0"/>
          <w:numId w:val="2"/>
        </w:numPr>
        <w:spacing w:line="259" w:lineRule="auto"/>
        <w:jc w:val="both"/>
        <w:rPr>
          <w:rFonts w:asciiTheme="minorHAnsi" w:hAnsiTheme="minorHAnsi" w:cstheme="minorHAnsi"/>
          <w:sz w:val="22"/>
          <w:lang w:val="sk-SK"/>
        </w:rPr>
      </w:pPr>
      <w:r w:rsidRPr="003831F8">
        <w:rPr>
          <w:rFonts w:asciiTheme="minorHAnsi" w:hAnsiTheme="minorHAnsi" w:cstheme="minorHAnsi"/>
          <w:sz w:val="22"/>
          <w:lang w:val="sk-SK"/>
        </w:rPr>
        <w:t>Kategórie osobných údajov zhromaždených, uložených a spracovaných.</w:t>
      </w:r>
    </w:p>
    <w:p w14:paraId="7D3E8BEE" w14:textId="73AF4506" w:rsidR="009A577A" w:rsidRPr="003831F8" w:rsidRDefault="009A577A" w:rsidP="00323324">
      <w:pPr>
        <w:pStyle w:val="Odsekzoznamu"/>
        <w:numPr>
          <w:ilvl w:val="0"/>
          <w:numId w:val="2"/>
        </w:numPr>
        <w:spacing w:line="259" w:lineRule="auto"/>
        <w:jc w:val="both"/>
        <w:rPr>
          <w:rFonts w:asciiTheme="minorHAnsi" w:hAnsiTheme="minorHAnsi" w:cstheme="minorHAnsi"/>
          <w:sz w:val="22"/>
          <w:lang w:val="sk-SK"/>
        </w:rPr>
      </w:pPr>
      <w:r w:rsidRPr="003831F8">
        <w:rPr>
          <w:rFonts w:asciiTheme="minorHAnsi" w:hAnsiTheme="minorHAnsi" w:cstheme="minorHAnsi"/>
          <w:sz w:val="22"/>
          <w:lang w:val="sk-SK"/>
        </w:rPr>
        <w:t>Príjemcovia</w:t>
      </w:r>
      <w:r w:rsidR="00B41EEB">
        <w:rPr>
          <w:rFonts w:asciiTheme="minorHAnsi" w:hAnsiTheme="minorHAnsi" w:cstheme="minorHAnsi"/>
          <w:sz w:val="22"/>
          <w:lang w:val="sk-SK"/>
        </w:rPr>
        <w:t>,</w:t>
      </w:r>
      <w:r w:rsidRPr="003831F8">
        <w:rPr>
          <w:rFonts w:asciiTheme="minorHAnsi" w:hAnsiTheme="minorHAnsi" w:cstheme="minorHAnsi"/>
          <w:sz w:val="22"/>
          <w:lang w:val="sk-SK"/>
        </w:rPr>
        <w:t xml:space="preserve"> alebo kategórie príjemcov, ktorým sú údaje sprístupnené.</w:t>
      </w:r>
    </w:p>
    <w:p w14:paraId="638B1CB3" w14:textId="05F12215" w:rsidR="009A577A" w:rsidRPr="003831F8" w:rsidRDefault="009A577A" w:rsidP="00323324">
      <w:pPr>
        <w:pStyle w:val="Odsekzoznamu"/>
        <w:numPr>
          <w:ilvl w:val="0"/>
          <w:numId w:val="2"/>
        </w:numPr>
        <w:spacing w:line="259" w:lineRule="auto"/>
        <w:jc w:val="both"/>
        <w:rPr>
          <w:rFonts w:asciiTheme="minorHAnsi" w:hAnsiTheme="minorHAnsi" w:cstheme="minorHAnsi"/>
          <w:sz w:val="22"/>
          <w:lang w:val="sk-SK"/>
        </w:rPr>
      </w:pPr>
      <w:r w:rsidRPr="003831F8">
        <w:rPr>
          <w:rFonts w:asciiTheme="minorHAnsi" w:hAnsiTheme="minorHAnsi" w:cstheme="minorHAnsi"/>
          <w:sz w:val="22"/>
          <w:lang w:val="sk-SK"/>
        </w:rPr>
        <w:t xml:space="preserve">Ak </w:t>
      </w:r>
      <w:r w:rsidR="00A47753">
        <w:rPr>
          <w:rFonts w:asciiTheme="minorHAnsi" w:hAnsiTheme="minorHAnsi" w:cstheme="minorHAnsi"/>
          <w:sz w:val="22"/>
          <w:lang w:val="sk-SK"/>
        </w:rPr>
        <w:t>má spoločnosť</w:t>
      </w:r>
      <w:r w:rsidRPr="003831F8">
        <w:rPr>
          <w:rFonts w:asciiTheme="minorHAnsi" w:hAnsiTheme="minorHAnsi" w:cstheme="minorHAnsi"/>
          <w:sz w:val="22"/>
          <w:lang w:val="sk-SK"/>
        </w:rPr>
        <w:t xml:space="preserve"> v úmysle previesť osobné údaje do tretej krajiny alebo do medzinárodnej organizácie, informácie o tom, ako to zabezpečuje. EÚ schválila zasielanie osobných údajov do niektorých krajín, </w:t>
      </w:r>
      <w:r w:rsidR="00B41EEB">
        <w:rPr>
          <w:rFonts w:asciiTheme="minorHAnsi" w:hAnsiTheme="minorHAnsi" w:cstheme="minorHAnsi"/>
          <w:sz w:val="22"/>
          <w:lang w:val="sk-SK"/>
        </w:rPr>
        <w:t>ktoré</w:t>
      </w:r>
      <w:r w:rsidRPr="003831F8">
        <w:rPr>
          <w:rFonts w:asciiTheme="minorHAnsi" w:hAnsiTheme="minorHAnsi" w:cstheme="minorHAnsi"/>
          <w:sz w:val="22"/>
          <w:lang w:val="sk-SK"/>
        </w:rPr>
        <w:t xml:space="preserve"> spĺňajú minimálny štandard ochrany </w:t>
      </w:r>
      <w:r w:rsidR="00B41EEB">
        <w:rPr>
          <w:rFonts w:asciiTheme="minorHAnsi" w:hAnsiTheme="minorHAnsi" w:cstheme="minorHAnsi"/>
          <w:sz w:val="22"/>
          <w:lang w:val="sk-SK"/>
        </w:rPr>
        <w:t xml:space="preserve">osobných </w:t>
      </w:r>
      <w:r w:rsidRPr="003831F8">
        <w:rPr>
          <w:rFonts w:asciiTheme="minorHAnsi" w:hAnsiTheme="minorHAnsi" w:cstheme="minorHAnsi"/>
          <w:sz w:val="22"/>
          <w:lang w:val="sk-SK"/>
        </w:rPr>
        <w:t xml:space="preserve">údajov. V iných prípadoch </w:t>
      </w:r>
      <w:r w:rsidR="00A47753">
        <w:rPr>
          <w:rFonts w:asciiTheme="minorHAnsi" w:hAnsiTheme="minorHAnsi" w:cstheme="minorHAnsi"/>
          <w:sz w:val="22"/>
          <w:lang w:val="sk-SK"/>
        </w:rPr>
        <w:t xml:space="preserve">spoločnosť </w:t>
      </w:r>
      <w:r w:rsidRPr="003831F8">
        <w:rPr>
          <w:rFonts w:asciiTheme="minorHAnsi" w:hAnsiTheme="minorHAnsi" w:cstheme="minorHAnsi"/>
          <w:sz w:val="22"/>
          <w:lang w:val="sk-SK"/>
        </w:rPr>
        <w:t xml:space="preserve">zabezpečí zavedenie špecifických opatrení na zabezpečenie vašich </w:t>
      </w:r>
      <w:r w:rsidR="00B41EEB">
        <w:rPr>
          <w:rFonts w:asciiTheme="minorHAnsi" w:hAnsiTheme="minorHAnsi" w:cstheme="minorHAnsi"/>
          <w:sz w:val="22"/>
          <w:lang w:val="sk-SK"/>
        </w:rPr>
        <w:t>osobných údajov</w:t>
      </w:r>
      <w:r w:rsidRPr="003831F8">
        <w:rPr>
          <w:rFonts w:asciiTheme="minorHAnsi" w:hAnsiTheme="minorHAnsi" w:cstheme="minorHAnsi"/>
          <w:sz w:val="22"/>
          <w:lang w:val="sk-SK"/>
        </w:rPr>
        <w:t>.</w:t>
      </w:r>
    </w:p>
    <w:p w14:paraId="6AD8E6F3" w14:textId="4AF17F00" w:rsidR="009A577A" w:rsidRPr="003831F8" w:rsidRDefault="009A577A" w:rsidP="00323324">
      <w:pPr>
        <w:pStyle w:val="Odsekzoznamu"/>
        <w:numPr>
          <w:ilvl w:val="0"/>
          <w:numId w:val="2"/>
        </w:numPr>
        <w:spacing w:line="259" w:lineRule="auto"/>
        <w:jc w:val="both"/>
        <w:rPr>
          <w:rFonts w:asciiTheme="minorHAnsi" w:hAnsiTheme="minorHAnsi" w:cstheme="minorHAnsi"/>
          <w:sz w:val="22"/>
          <w:lang w:val="sk-SK"/>
        </w:rPr>
      </w:pPr>
      <w:r w:rsidRPr="003831F8">
        <w:rPr>
          <w:rFonts w:asciiTheme="minorHAnsi" w:hAnsiTheme="minorHAnsi" w:cstheme="minorHAnsi"/>
          <w:sz w:val="22"/>
          <w:lang w:val="sk-SK"/>
        </w:rPr>
        <w:t xml:space="preserve">Ako dlho budú </w:t>
      </w:r>
      <w:r w:rsidR="00B41EEB" w:rsidRPr="003831F8">
        <w:rPr>
          <w:rFonts w:asciiTheme="minorHAnsi" w:hAnsiTheme="minorHAnsi" w:cstheme="minorHAnsi"/>
          <w:sz w:val="22"/>
          <w:lang w:val="sk-SK"/>
        </w:rPr>
        <w:t xml:space="preserve">údaje </w:t>
      </w:r>
      <w:r w:rsidRPr="003831F8">
        <w:rPr>
          <w:rFonts w:asciiTheme="minorHAnsi" w:hAnsiTheme="minorHAnsi" w:cstheme="minorHAnsi"/>
          <w:sz w:val="22"/>
          <w:lang w:val="sk-SK"/>
        </w:rPr>
        <w:t>uložené.</w:t>
      </w:r>
    </w:p>
    <w:p w14:paraId="1E20F602" w14:textId="2488E260" w:rsidR="009A577A" w:rsidRPr="003831F8" w:rsidRDefault="009A577A" w:rsidP="00323324">
      <w:pPr>
        <w:pStyle w:val="Odsekzoznamu"/>
        <w:numPr>
          <w:ilvl w:val="0"/>
          <w:numId w:val="2"/>
        </w:numPr>
        <w:spacing w:line="259" w:lineRule="auto"/>
        <w:jc w:val="both"/>
        <w:rPr>
          <w:rFonts w:asciiTheme="minorHAnsi" w:hAnsiTheme="minorHAnsi" w:cstheme="minorHAnsi"/>
          <w:sz w:val="22"/>
          <w:lang w:val="sk-SK"/>
        </w:rPr>
      </w:pPr>
      <w:r w:rsidRPr="003831F8">
        <w:rPr>
          <w:rFonts w:asciiTheme="minorHAnsi" w:hAnsiTheme="minorHAnsi" w:cstheme="minorHAnsi"/>
          <w:sz w:val="22"/>
          <w:lang w:val="sk-SK"/>
        </w:rPr>
        <w:t xml:space="preserve">Podrobnosti o právach </w:t>
      </w:r>
      <w:r w:rsidR="00A47753">
        <w:rPr>
          <w:rFonts w:asciiTheme="minorHAnsi" w:hAnsiTheme="minorHAnsi" w:cstheme="minorHAnsi"/>
          <w:sz w:val="22"/>
          <w:lang w:val="sk-SK"/>
        </w:rPr>
        <w:t xml:space="preserve">dotknutých osôb </w:t>
      </w:r>
      <w:r w:rsidRPr="003831F8">
        <w:rPr>
          <w:rFonts w:asciiTheme="minorHAnsi" w:hAnsiTheme="minorHAnsi" w:cstheme="minorHAnsi"/>
          <w:sz w:val="22"/>
          <w:lang w:val="sk-SK"/>
        </w:rPr>
        <w:t>na opravu, vymazanie, obmedzenie alebo námietku voči spracovaniu.</w:t>
      </w:r>
    </w:p>
    <w:p w14:paraId="718A7CC5" w14:textId="1913A7D2" w:rsidR="009A577A" w:rsidRPr="003831F8" w:rsidRDefault="009A577A" w:rsidP="00323324">
      <w:pPr>
        <w:pStyle w:val="Odsekzoznamu"/>
        <w:numPr>
          <w:ilvl w:val="0"/>
          <w:numId w:val="2"/>
        </w:numPr>
        <w:spacing w:line="259" w:lineRule="auto"/>
        <w:jc w:val="both"/>
        <w:rPr>
          <w:rFonts w:asciiTheme="minorHAnsi" w:hAnsiTheme="minorHAnsi" w:cstheme="minorHAnsi"/>
          <w:sz w:val="22"/>
          <w:lang w:val="sk-SK"/>
        </w:rPr>
      </w:pPr>
      <w:r w:rsidRPr="003831F8">
        <w:rPr>
          <w:rFonts w:asciiTheme="minorHAnsi" w:hAnsiTheme="minorHAnsi" w:cstheme="minorHAnsi"/>
          <w:sz w:val="22"/>
          <w:lang w:val="sk-SK"/>
        </w:rPr>
        <w:t xml:space="preserve">Informácie o práve </w:t>
      </w:r>
      <w:r w:rsidR="00A47753">
        <w:rPr>
          <w:rFonts w:asciiTheme="minorHAnsi" w:hAnsiTheme="minorHAnsi" w:cstheme="minorHAnsi"/>
          <w:sz w:val="22"/>
          <w:lang w:val="sk-SK"/>
        </w:rPr>
        <w:t xml:space="preserve">dotknutých osôb </w:t>
      </w:r>
      <w:r w:rsidRPr="003831F8">
        <w:rPr>
          <w:rFonts w:asciiTheme="minorHAnsi" w:hAnsiTheme="minorHAnsi" w:cstheme="minorHAnsi"/>
          <w:sz w:val="22"/>
          <w:lang w:val="sk-SK"/>
        </w:rPr>
        <w:t>odobrať súhlas kedykoľvek.</w:t>
      </w:r>
    </w:p>
    <w:p w14:paraId="68E18DCC" w14:textId="77777777" w:rsidR="009A577A" w:rsidRPr="003831F8" w:rsidRDefault="009A577A" w:rsidP="00323324">
      <w:pPr>
        <w:pStyle w:val="Odsekzoznamu"/>
        <w:numPr>
          <w:ilvl w:val="0"/>
          <w:numId w:val="2"/>
        </w:numPr>
        <w:spacing w:line="259" w:lineRule="auto"/>
        <w:jc w:val="both"/>
        <w:rPr>
          <w:rFonts w:asciiTheme="minorHAnsi" w:hAnsiTheme="minorHAnsi" w:cstheme="minorHAnsi"/>
          <w:sz w:val="22"/>
          <w:lang w:val="sk-SK"/>
        </w:rPr>
      </w:pPr>
      <w:r w:rsidRPr="003831F8">
        <w:rPr>
          <w:rFonts w:asciiTheme="minorHAnsi" w:hAnsiTheme="minorHAnsi" w:cstheme="minorHAnsi"/>
          <w:sz w:val="22"/>
          <w:lang w:val="sk-SK"/>
        </w:rPr>
        <w:t>Ako podať sťažnosť orgánu dohľadu.</w:t>
      </w:r>
    </w:p>
    <w:p w14:paraId="3009AB3E" w14:textId="2BD62D67" w:rsidR="009A577A" w:rsidRPr="003831F8" w:rsidRDefault="009A577A" w:rsidP="00323324">
      <w:pPr>
        <w:pStyle w:val="Odsekzoznamu"/>
        <w:numPr>
          <w:ilvl w:val="0"/>
          <w:numId w:val="2"/>
        </w:numPr>
        <w:spacing w:line="259" w:lineRule="auto"/>
        <w:jc w:val="both"/>
        <w:rPr>
          <w:rFonts w:asciiTheme="minorHAnsi" w:hAnsiTheme="minorHAnsi" w:cstheme="minorHAnsi"/>
          <w:sz w:val="22"/>
          <w:lang w:val="sk-SK"/>
        </w:rPr>
      </w:pPr>
      <w:r w:rsidRPr="003831F8">
        <w:rPr>
          <w:rFonts w:asciiTheme="minorHAnsi" w:hAnsiTheme="minorHAnsi" w:cstheme="minorHAnsi"/>
          <w:sz w:val="22"/>
          <w:lang w:val="sk-SK"/>
        </w:rPr>
        <w:t>Či poskytovanie osobných údajov je zákonnou</w:t>
      </w:r>
      <w:r w:rsidR="00B41EEB">
        <w:rPr>
          <w:rFonts w:asciiTheme="minorHAnsi" w:hAnsiTheme="minorHAnsi" w:cstheme="minorHAnsi"/>
          <w:sz w:val="22"/>
          <w:lang w:val="sk-SK"/>
        </w:rPr>
        <w:t>,</w:t>
      </w:r>
      <w:r w:rsidRPr="003831F8">
        <w:rPr>
          <w:rFonts w:asciiTheme="minorHAnsi" w:hAnsiTheme="minorHAnsi" w:cstheme="minorHAnsi"/>
          <w:sz w:val="22"/>
          <w:lang w:val="sk-SK"/>
        </w:rPr>
        <w:t xml:space="preserve"> alebo zmluvnou požiadavkou</w:t>
      </w:r>
      <w:r w:rsidR="00B41EEB">
        <w:rPr>
          <w:rFonts w:asciiTheme="minorHAnsi" w:hAnsiTheme="minorHAnsi" w:cstheme="minorHAnsi"/>
          <w:sz w:val="22"/>
          <w:lang w:val="sk-SK"/>
        </w:rPr>
        <w:t>,</w:t>
      </w:r>
      <w:r w:rsidRPr="003831F8">
        <w:rPr>
          <w:rFonts w:asciiTheme="minorHAnsi" w:hAnsiTheme="minorHAnsi" w:cstheme="minorHAnsi"/>
          <w:sz w:val="22"/>
          <w:lang w:val="sk-SK"/>
        </w:rPr>
        <w:t xml:space="preserve"> alebo požiadavkou nevyhnutnou na uzavretie zmluvy, ako aj to, či </w:t>
      </w:r>
      <w:r w:rsidR="00A47753">
        <w:rPr>
          <w:rFonts w:asciiTheme="minorHAnsi" w:hAnsiTheme="minorHAnsi" w:cstheme="minorHAnsi"/>
          <w:sz w:val="22"/>
          <w:lang w:val="sk-SK"/>
        </w:rPr>
        <w:t>sú dotknuté osoby</w:t>
      </w:r>
      <w:r w:rsidRPr="003831F8">
        <w:rPr>
          <w:rFonts w:asciiTheme="minorHAnsi" w:hAnsiTheme="minorHAnsi" w:cstheme="minorHAnsi"/>
          <w:sz w:val="22"/>
          <w:lang w:val="sk-SK"/>
        </w:rPr>
        <w:t xml:space="preserve"> povinn</w:t>
      </w:r>
      <w:r w:rsidR="00A47753">
        <w:rPr>
          <w:rFonts w:asciiTheme="minorHAnsi" w:hAnsiTheme="minorHAnsi" w:cstheme="minorHAnsi"/>
          <w:sz w:val="22"/>
          <w:lang w:val="sk-SK"/>
        </w:rPr>
        <w:t xml:space="preserve">é </w:t>
      </w:r>
      <w:r w:rsidRPr="003831F8">
        <w:rPr>
          <w:rFonts w:asciiTheme="minorHAnsi" w:hAnsiTheme="minorHAnsi" w:cstheme="minorHAnsi"/>
          <w:sz w:val="22"/>
          <w:lang w:val="sk-SK"/>
        </w:rPr>
        <w:t>poskytnúť osobné údaje a možné dôsledky neposkytnutia takýchto údajov.</w:t>
      </w:r>
    </w:p>
    <w:p w14:paraId="7DFB4515" w14:textId="40C43B9F" w:rsidR="009A577A" w:rsidRPr="003831F8" w:rsidRDefault="009A577A" w:rsidP="00323324">
      <w:pPr>
        <w:pStyle w:val="Odsekzoznamu"/>
        <w:numPr>
          <w:ilvl w:val="0"/>
          <w:numId w:val="2"/>
        </w:numPr>
        <w:spacing w:line="259" w:lineRule="auto"/>
        <w:jc w:val="both"/>
        <w:rPr>
          <w:rFonts w:asciiTheme="minorHAnsi" w:hAnsiTheme="minorHAnsi" w:cstheme="minorHAnsi"/>
          <w:sz w:val="22"/>
          <w:lang w:val="sk-SK"/>
        </w:rPr>
      </w:pPr>
      <w:r w:rsidRPr="003831F8">
        <w:rPr>
          <w:rFonts w:asciiTheme="minorHAnsi" w:hAnsiTheme="minorHAnsi" w:cstheme="minorHAnsi"/>
          <w:sz w:val="22"/>
          <w:lang w:val="sk-SK"/>
        </w:rPr>
        <w:t xml:space="preserve">Zdroj osobných údajov, ak neboli zhromaždené priamo od </w:t>
      </w:r>
      <w:r w:rsidR="00A47753">
        <w:rPr>
          <w:rFonts w:asciiTheme="minorHAnsi" w:hAnsiTheme="minorHAnsi" w:cstheme="minorHAnsi"/>
          <w:sz w:val="22"/>
          <w:lang w:val="sk-SK"/>
        </w:rPr>
        <w:t>dotknutých osôb</w:t>
      </w:r>
      <w:r w:rsidRPr="003831F8">
        <w:rPr>
          <w:rFonts w:asciiTheme="minorHAnsi" w:hAnsiTheme="minorHAnsi" w:cstheme="minorHAnsi"/>
          <w:sz w:val="22"/>
          <w:lang w:val="sk-SK"/>
        </w:rPr>
        <w:t>.</w:t>
      </w:r>
    </w:p>
    <w:p w14:paraId="2B96357C" w14:textId="77777777" w:rsidR="009A577A" w:rsidRPr="003831F8" w:rsidRDefault="009A577A" w:rsidP="00323324">
      <w:pPr>
        <w:pStyle w:val="Odsekzoznamu"/>
        <w:numPr>
          <w:ilvl w:val="0"/>
          <w:numId w:val="2"/>
        </w:numPr>
        <w:spacing w:line="259" w:lineRule="auto"/>
        <w:jc w:val="both"/>
        <w:rPr>
          <w:rFonts w:asciiTheme="minorHAnsi" w:hAnsiTheme="minorHAnsi" w:cstheme="minorHAnsi"/>
          <w:sz w:val="22"/>
          <w:lang w:val="sk-SK"/>
        </w:rPr>
      </w:pPr>
      <w:r w:rsidRPr="003831F8">
        <w:rPr>
          <w:rFonts w:asciiTheme="minorHAnsi" w:hAnsiTheme="minorHAnsi" w:cstheme="minorHAnsi"/>
          <w:sz w:val="22"/>
          <w:lang w:val="sk-SK"/>
        </w:rPr>
        <w:t>Akékoľvek podrobnosti a informácie o automatizovanom rozhodovaní, ako je profilovanie, a všetky zmysluplné informácie o príslušnej logike, ako aj význam a očakávané dôsledky takéhoto spracovania..</w:t>
      </w:r>
    </w:p>
    <w:p w14:paraId="3C8E9D74" w14:textId="77777777" w:rsidR="009A577A" w:rsidRPr="003831F8" w:rsidRDefault="009A577A" w:rsidP="00323324">
      <w:pPr>
        <w:ind w:left="567" w:firstLine="11"/>
        <w:jc w:val="both"/>
        <w:rPr>
          <w:rFonts w:asciiTheme="minorHAnsi" w:hAnsiTheme="minorHAnsi" w:cstheme="minorHAnsi"/>
          <w:sz w:val="22"/>
          <w:szCs w:val="22"/>
          <w:lang w:val="sk-SK"/>
        </w:rPr>
      </w:pPr>
    </w:p>
    <w:p w14:paraId="463B48F3" w14:textId="3A15666A" w:rsidR="009A577A" w:rsidRPr="003831F8" w:rsidRDefault="009A577A" w:rsidP="00323324">
      <w:pPr>
        <w:ind w:left="567" w:firstLine="11"/>
        <w:jc w:val="both"/>
        <w:rPr>
          <w:rFonts w:asciiTheme="minorHAnsi" w:hAnsiTheme="minorHAnsi" w:cstheme="minorHAnsi"/>
          <w:sz w:val="22"/>
          <w:szCs w:val="22"/>
          <w:lang w:val="sk-SK"/>
        </w:rPr>
      </w:pPr>
      <w:r w:rsidRPr="003831F8">
        <w:rPr>
          <w:rFonts w:asciiTheme="minorHAnsi" w:hAnsiTheme="minorHAnsi" w:cstheme="minorHAnsi"/>
          <w:sz w:val="22"/>
          <w:szCs w:val="22"/>
          <w:u w:val="single"/>
          <w:lang w:val="sk-SK"/>
        </w:rPr>
        <w:t>Aké formy</w:t>
      </w:r>
      <w:r w:rsidR="00B41EEB">
        <w:rPr>
          <w:rFonts w:asciiTheme="minorHAnsi" w:hAnsiTheme="minorHAnsi" w:cstheme="minorHAnsi"/>
          <w:sz w:val="22"/>
          <w:szCs w:val="22"/>
          <w:u w:val="single"/>
          <w:lang w:val="sk-SK"/>
        </w:rPr>
        <w:t xml:space="preserve"> identifikačného dokladu (</w:t>
      </w:r>
      <w:r w:rsidRPr="003831F8">
        <w:rPr>
          <w:rFonts w:asciiTheme="minorHAnsi" w:hAnsiTheme="minorHAnsi" w:cstheme="minorHAnsi"/>
          <w:sz w:val="22"/>
          <w:szCs w:val="22"/>
          <w:u w:val="single"/>
          <w:lang w:val="sk-SK"/>
        </w:rPr>
        <w:t>ID</w:t>
      </w:r>
      <w:r w:rsidR="00B41EEB">
        <w:rPr>
          <w:rFonts w:asciiTheme="minorHAnsi" w:hAnsiTheme="minorHAnsi" w:cstheme="minorHAnsi"/>
          <w:sz w:val="22"/>
          <w:szCs w:val="22"/>
          <w:u w:val="single"/>
          <w:lang w:val="sk-SK"/>
        </w:rPr>
        <w:t>)</w:t>
      </w:r>
      <w:r w:rsidRPr="003831F8">
        <w:rPr>
          <w:rFonts w:asciiTheme="minorHAnsi" w:hAnsiTheme="minorHAnsi" w:cstheme="minorHAnsi"/>
          <w:sz w:val="22"/>
          <w:szCs w:val="22"/>
          <w:u w:val="single"/>
          <w:lang w:val="sk-SK"/>
        </w:rPr>
        <w:t xml:space="preserve"> budem potrebovať </w:t>
      </w:r>
      <w:r w:rsidR="00B41EEB">
        <w:rPr>
          <w:rFonts w:asciiTheme="minorHAnsi" w:hAnsiTheme="minorHAnsi" w:cstheme="minorHAnsi"/>
          <w:sz w:val="22"/>
          <w:szCs w:val="22"/>
          <w:u w:val="single"/>
          <w:lang w:val="sk-SK"/>
        </w:rPr>
        <w:t>na preukázanie svojej totožnosti vo vzťahu k požadovaným informáciám</w:t>
      </w:r>
      <w:r w:rsidRPr="003831F8">
        <w:rPr>
          <w:rFonts w:asciiTheme="minorHAnsi" w:hAnsiTheme="minorHAnsi" w:cstheme="minorHAnsi"/>
          <w:sz w:val="22"/>
          <w:szCs w:val="22"/>
          <w:u w:val="single"/>
          <w:lang w:val="sk-SK"/>
        </w:rPr>
        <w:t>?</w:t>
      </w:r>
    </w:p>
    <w:p w14:paraId="6B6A7C00" w14:textId="6DCB88BE" w:rsidR="009A577A" w:rsidRDefault="002378D8" w:rsidP="00323324">
      <w:pPr>
        <w:ind w:left="567" w:firstLine="11"/>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PI </w:t>
      </w:r>
      <w:proofErr w:type="spellStart"/>
      <w:r>
        <w:rPr>
          <w:rFonts w:asciiTheme="minorHAnsi" w:hAnsiTheme="minorHAnsi" w:cstheme="minorHAnsi"/>
          <w:sz w:val="22"/>
          <w:szCs w:val="22"/>
          <w:lang w:val="sk-SK"/>
        </w:rPr>
        <w:t>Europe</w:t>
      </w:r>
      <w:proofErr w:type="spellEnd"/>
      <w:r>
        <w:rPr>
          <w:rFonts w:asciiTheme="minorHAnsi" w:hAnsiTheme="minorHAnsi" w:cstheme="minorHAnsi"/>
          <w:sz w:val="22"/>
          <w:szCs w:val="22"/>
          <w:lang w:val="sk-SK"/>
        </w:rPr>
        <w:t xml:space="preserve"> </w:t>
      </w:r>
      <w:proofErr w:type="spellStart"/>
      <w:r>
        <w:rPr>
          <w:rFonts w:asciiTheme="minorHAnsi" w:hAnsiTheme="minorHAnsi" w:cstheme="minorHAnsi"/>
          <w:sz w:val="22"/>
          <w:szCs w:val="22"/>
          <w:lang w:val="sk-SK"/>
        </w:rPr>
        <w:t>s.r.o</w:t>
      </w:r>
      <w:proofErr w:type="spellEnd"/>
      <w:r>
        <w:rPr>
          <w:rFonts w:asciiTheme="minorHAnsi" w:hAnsiTheme="minorHAnsi" w:cstheme="minorHAnsi"/>
          <w:sz w:val="22"/>
          <w:szCs w:val="22"/>
          <w:lang w:val="sk-SK"/>
        </w:rPr>
        <w:t xml:space="preserve">. </w:t>
      </w:r>
      <w:r w:rsidR="009A577A" w:rsidRPr="003831F8">
        <w:rPr>
          <w:rFonts w:asciiTheme="minorHAnsi" w:hAnsiTheme="minorHAnsi" w:cstheme="minorHAnsi"/>
          <w:sz w:val="22"/>
          <w:szCs w:val="22"/>
          <w:lang w:val="sk-SK"/>
        </w:rPr>
        <w:t xml:space="preserve">akceptuje nasledujúce formy ID, ak sa požadujú informácie o vašich osobných údajoch: </w:t>
      </w:r>
    </w:p>
    <w:p w14:paraId="2ACB1AEA" w14:textId="77777777" w:rsidR="002378D8" w:rsidRDefault="002378D8" w:rsidP="002378D8">
      <w:pPr>
        <w:ind w:left="567" w:firstLine="11"/>
        <w:jc w:val="both"/>
        <w:rPr>
          <w:rFonts w:asciiTheme="minorHAnsi" w:hAnsiTheme="minorHAnsi" w:cstheme="minorHAnsi"/>
          <w:i/>
          <w:color w:val="808080" w:themeColor="background1" w:themeShade="80"/>
          <w:sz w:val="22"/>
          <w:szCs w:val="22"/>
          <w:lang w:val="sk-SK"/>
        </w:rPr>
      </w:pPr>
      <w:r>
        <w:rPr>
          <w:rFonts w:asciiTheme="minorHAnsi" w:hAnsiTheme="minorHAnsi" w:cstheme="minorHAnsi"/>
          <w:sz w:val="22"/>
          <w:szCs w:val="22"/>
          <w:lang w:val="sk-SK"/>
        </w:rPr>
        <w:t xml:space="preserve">Cestovný pas, vodičský preukaz, občiansky preukaz. </w:t>
      </w:r>
    </w:p>
    <w:p w14:paraId="05C7B2E0" w14:textId="77777777" w:rsidR="002378D8" w:rsidRDefault="002378D8" w:rsidP="002378D8">
      <w:pPr>
        <w:ind w:left="567" w:firstLine="11"/>
        <w:jc w:val="both"/>
        <w:rPr>
          <w:rFonts w:asciiTheme="minorHAnsi" w:hAnsiTheme="minorHAnsi" w:cstheme="minorHAnsi"/>
          <w:sz w:val="22"/>
          <w:szCs w:val="22"/>
          <w:u w:val="single"/>
          <w:lang w:val="sk-SK"/>
        </w:rPr>
      </w:pPr>
    </w:p>
    <w:p w14:paraId="53AAF2FD" w14:textId="4CD440D3" w:rsidR="009A577A" w:rsidRPr="003831F8" w:rsidRDefault="009A577A" w:rsidP="002378D8">
      <w:pPr>
        <w:ind w:left="567" w:firstLine="11"/>
        <w:jc w:val="both"/>
        <w:rPr>
          <w:rFonts w:asciiTheme="minorHAnsi" w:hAnsiTheme="minorHAnsi" w:cstheme="minorHAnsi"/>
          <w:sz w:val="22"/>
          <w:szCs w:val="22"/>
          <w:u w:val="single"/>
          <w:lang w:val="sk-SK"/>
        </w:rPr>
      </w:pPr>
      <w:r w:rsidRPr="003831F8">
        <w:rPr>
          <w:rFonts w:asciiTheme="minorHAnsi" w:hAnsiTheme="minorHAnsi" w:cstheme="minorHAnsi"/>
          <w:sz w:val="22"/>
          <w:szCs w:val="22"/>
          <w:u w:val="single"/>
          <w:lang w:val="sk-SK"/>
        </w:rPr>
        <w:t>Kontaktné údaje úradníka pre ochranu údajov / vlastníka GDPR:</w:t>
      </w:r>
    </w:p>
    <w:tbl>
      <w:tblPr>
        <w:tblStyle w:val="Mriekatabuky"/>
        <w:tblW w:w="6374" w:type="dxa"/>
        <w:tblInd w:w="567" w:type="dxa"/>
        <w:tblLook w:val="04A0" w:firstRow="1" w:lastRow="0" w:firstColumn="1" w:lastColumn="0" w:noHBand="0" w:noVBand="1"/>
      </w:tblPr>
      <w:tblGrid>
        <w:gridCol w:w="1696"/>
        <w:gridCol w:w="4678"/>
      </w:tblGrid>
      <w:tr w:rsidR="009A577A" w:rsidRPr="003831F8" w14:paraId="326316DD" w14:textId="77777777" w:rsidTr="007C6C97">
        <w:tc>
          <w:tcPr>
            <w:tcW w:w="1696" w:type="dxa"/>
          </w:tcPr>
          <w:p w14:paraId="6038B311" w14:textId="77777777" w:rsidR="009A577A" w:rsidRPr="003831F8" w:rsidRDefault="009A577A" w:rsidP="00323324">
            <w:pPr>
              <w:jc w:val="both"/>
              <w:rPr>
                <w:rFonts w:asciiTheme="minorHAnsi" w:hAnsiTheme="minorHAnsi" w:cstheme="minorHAnsi"/>
                <w:b/>
                <w:sz w:val="22"/>
                <w:szCs w:val="22"/>
                <w:lang w:val="sk-SK"/>
              </w:rPr>
            </w:pPr>
          </w:p>
        </w:tc>
        <w:tc>
          <w:tcPr>
            <w:tcW w:w="4678" w:type="dxa"/>
          </w:tcPr>
          <w:p w14:paraId="7A3A873D" w14:textId="7F5FAAFA" w:rsidR="009A577A" w:rsidRPr="003831F8" w:rsidRDefault="009A577A" w:rsidP="00323324">
            <w:pPr>
              <w:jc w:val="both"/>
              <w:rPr>
                <w:rFonts w:asciiTheme="minorHAnsi" w:hAnsiTheme="minorHAnsi" w:cstheme="minorHAnsi"/>
                <w:b/>
                <w:sz w:val="22"/>
                <w:szCs w:val="22"/>
                <w:lang w:val="sk-SK"/>
              </w:rPr>
            </w:pPr>
            <w:r w:rsidRPr="003831F8">
              <w:rPr>
                <w:rFonts w:asciiTheme="minorHAnsi" w:hAnsiTheme="minorHAnsi" w:cstheme="minorHAnsi"/>
                <w:b/>
                <w:sz w:val="22"/>
                <w:szCs w:val="22"/>
                <w:lang w:val="sk-SK"/>
              </w:rPr>
              <w:t>Úradník pre ochranu údajov</w:t>
            </w:r>
            <w:r w:rsidR="0099168C">
              <w:rPr>
                <w:rFonts w:asciiTheme="minorHAnsi" w:hAnsiTheme="minorHAnsi" w:cstheme="minorHAnsi"/>
                <w:b/>
                <w:sz w:val="22"/>
                <w:szCs w:val="22"/>
                <w:lang w:val="sk-SK"/>
              </w:rPr>
              <w:t xml:space="preserve"> - DPO</w:t>
            </w:r>
            <w:r w:rsidRPr="003831F8">
              <w:rPr>
                <w:rFonts w:asciiTheme="minorHAnsi" w:hAnsiTheme="minorHAnsi" w:cstheme="minorHAnsi"/>
                <w:b/>
                <w:sz w:val="22"/>
                <w:szCs w:val="22"/>
                <w:lang w:val="sk-SK"/>
              </w:rPr>
              <w:t xml:space="preserve">/kontaktné údaje </w:t>
            </w:r>
            <w:r w:rsidR="0099168C">
              <w:rPr>
                <w:rFonts w:asciiTheme="minorHAnsi" w:hAnsiTheme="minorHAnsi" w:cstheme="minorHAnsi"/>
                <w:b/>
                <w:sz w:val="22"/>
                <w:szCs w:val="22"/>
                <w:lang w:val="sk-SK"/>
              </w:rPr>
              <w:t>prevádzkovateľa</w:t>
            </w:r>
          </w:p>
        </w:tc>
      </w:tr>
      <w:tr w:rsidR="009A577A" w:rsidRPr="003831F8" w14:paraId="7E4A5E1C" w14:textId="77777777" w:rsidTr="007C6C97">
        <w:trPr>
          <w:trHeight w:val="383"/>
        </w:trPr>
        <w:tc>
          <w:tcPr>
            <w:tcW w:w="1696" w:type="dxa"/>
            <w:vAlign w:val="center"/>
          </w:tcPr>
          <w:p w14:paraId="1E70DEC0" w14:textId="77777777" w:rsidR="009A577A" w:rsidRPr="003831F8" w:rsidRDefault="009A577A" w:rsidP="00323324">
            <w:pPr>
              <w:spacing w:line="480" w:lineRule="auto"/>
              <w:jc w:val="both"/>
              <w:rPr>
                <w:rFonts w:asciiTheme="minorHAnsi" w:hAnsiTheme="minorHAnsi" w:cstheme="minorHAnsi"/>
                <w:sz w:val="22"/>
                <w:szCs w:val="22"/>
                <w:lang w:val="sk-SK"/>
              </w:rPr>
            </w:pPr>
            <w:r w:rsidRPr="003831F8">
              <w:rPr>
                <w:rFonts w:asciiTheme="minorHAnsi" w:hAnsiTheme="minorHAnsi" w:cstheme="minorHAnsi"/>
                <w:sz w:val="22"/>
                <w:szCs w:val="22"/>
                <w:lang w:val="sk-SK"/>
              </w:rPr>
              <w:t>Meno:</w:t>
            </w:r>
          </w:p>
        </w:tc>
        <w:tc>
          <w:tcPr>
            <w:tcW w:w="4678" w:type="dxa"/>
            <w:vAlign w:val="center"/>
          </w:tcPr>
          <w:p w14:paraId="6B1E23A5" w14:textId="586A1152" w:rsidR="009A577A" w:rsidRPr="003831F8" w:rsidRDefault="002378D8" w:rsidP="00323324">
            <w:pPr>
              <w:jc w:val="both"/>
              <w:rPr>
                <w:rFonts w:asciiTheme="minorHAnsi" w:hAnsiTheme="minorHAnsi" w:cstheme="minorHAnsi"/>
                <w:sz w:val="22"/>
                <w:szCs w:val="22"/>
                <w:lang w:val="sk-SK"/>
              </w:rPr>
            </w:pPr>
            <w:r>
              <w:rPr>
                <w:rFonts w:asciiTheme="minorHAnsi" w:hAnsiTheme="minorHAnsi" w:cstheme="minorHAnsi"/>
                <w:sz w:val="22"/>
                <w:szCs w:val="22"/>
                <w:lang w:val="sk-SK"/>
              </w:rPr>
              <w:t>Miroslav Harag</w:t>
            </w:r>
          </w:p>
        </w:tc>
      </w:tr>
      <w:tr w:rsidR="009A577A" w:rsidRPr="003831F8" w14:paraId="1C170F95" w14:textId="77777777" w:rsidTr="007C6C97">
        <w:tc>
          <w:tcPr>
            <w:tcW w:w="1696" w:type="dxa"/>
            <w:vAlign w:val="center"/>
          </w:tcPr>
          <w:p w14:paraId="06094B0A" w14:textId="77777777" w:rsidR="009A577A" w:rsidRPr="003831F8" w:rsidRDefault="009A577A" w:rsidP="00323324">
            <w:pPr>
              <w:spacing w:line="480" w:lineRule="auto"/>
              <w:jc w:val="both"/>
              <w:rPr>
                <w:rFonts w:asciiTheme="minorHAnsi" w:hAnsiTheme="minorHAnsi" w:cstheme="minorHAnsi"/>
                <w:sz w:val="22"/>
                <w:szCs w:val="22"/>
                <w:lang w:val="sk-SK"/>
              </w:rPr>
            </w:pPr>
            <w:r w:rsidRPr="003831F8">
              <w:rPr>
                <w:rFonts w:asciiTheme="minorHAnsi" w:hAnsiTheme="minorHAnsi" w:cstheme="minorHAnsi"/>
                <w:sz w:val="22"/>
                <w:szCs w:val="22"/>
                <w:lang w:val="sk-SK"/>
              </w:rPr>
              <w:t>Adresa 1:</w:t>
            </w:r>
          </w:p>
        </w:tc>
        <w:tc>
          <w:tcPr>
            <w:tcW w:w="4678" w:type="dxa"/>
            <w:vAlign w:val="center"/>
          </w:tcPr>
          <w:p w14:paraId="2D9083A5" w14:textId="6C83E404" w:rsidR="009A577A" w:rsidRPr="003831F8" w:rsidRDefault="002378D8" w:rsidP="00323324">
            <w:pPr>
              <w:jc w:val="both"/>
              <w:rPr>
                <w:rFonts w:asciiTheme="minorHAnsi" w:hAnsiTheme="minorHAnsi" w:cstheme="minorHAnsi"/>
                <w:sz w:val="22"/>
                <w:szCs w:val="22"/>
                <w:lang w:val="sk-SK"/>
              </w:rPr>
            </w:pPr>
            <w:r>
              <w:rPr>
                <w:rFonts w:asciiTheme="minorHAnsi" w:hAnsiTheme="minorHAnsi" w:cstheme="minorHAnsi"/>
                <w:sz w:val="22"/>
                <w:szCs w:val="22"/>
                <w:lang w:val="sk-SK"/>
              </w:rPr>
              <w:t>Kostolná Ves 154, 97226 Kostolná Ves</w:t>
            </w:r>
            <w:bookmarkStart w:id="0" w:name="_GoBack"/>
            <w:bookmarkEnd w:id="0"/>
          </w:p>
        </w:tc>
      </w:tr>
      <w:tr w:rsidR="009A577A" w:rsidRPr="003831F8" w14:paraId="71AF97E6" w14:textId="77777777" w:rsidTr="007C6C97">
        <w:tc>
          <w:tcPr>
            <w:tcW w:w="1696" w:type="dxa"/>
            <w:vAlign w:val="center"/>
          </w:tcPr>
          <w:p w14:paraId="3BBD9B46" w14:textId="77777777" w:rsidR="009A577A" w:rsidRPr="003831F8" w:rsidRDefault="009A577A" w:rsidP="00323324">
            <w:pPr>
              <w:spacing w:line="480" w:lineRule="auto"/>
              <w:jc w:val="both"/>
              <w:rPr>
                <w:rFonts w:asciiTheme="minorHAnsi" w:hAnsiTheme="minorHAnsi" w:cstheme="minorHAnsi"/>
                <w:sz w:val="22"/>
                <w:szCs w:val="22"/>
                <w:lang w:val="sk-SK"/>
              </w:rPr>
            </w:pPr>
            <w:r w:rsidRPr="003831F8">
              <w:rPr>
                <w:rFonts w:asciiTheme="minorHAnsi" w:hAnsiTheme="minorHAnsi" w:cstheme="minorHAnsi"/>
                <w:sz w:val="22"/>
                <w:szCs w:val="22"/>
                <w:lang w:val="sk-SK"/>
              </w:rPr>
              <w:t>Adresa 2:</w:t>
            </w:r>
          </w:p>
        </w:tc>
        <w:tc>
          <w:tcPr>
            <w:tcW w:w="4678" w:type="dxa"/>
            <w:vAlign w:val="center"/>
          </w:tcPr>
          <w:p w14:paraId="73FAA597" w14:textId="77777777" w:rsidR="009A577A" w:rsidRPr="003831F8" w:rsidRDefault="009A577A" w:rsidP="00323324">
            <w:pPr>
              <w:jc w:val="both"/>
              <w:rPr>
                <w:rFonts w:asciiTheme="minorHAnsi" w:hAnsiTheme="minorHAnsi" w:cstheme="minorHAnsi"/>
                <w:sz w:val="22"/>
                <w:szCs w:val="22"/>
                <w:lang w:val="sk-SK"/>
              </w:rPr>
            </w:pPr>
          </w:p>
        </w:tc>
      </w:tr>
    </w:tbl>
    <w:p w14:paraId="7863511B" w14:textId="77777777" w:rsidR="00032064" w:rsidRDefault="00032064"/>
    <w:sectPr w:rsidR="000320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DFE7F" w14:textId="77777777" w:rsidR="00093AE8" w:rsidRDefault="00093AE8" w:rsidP="00323324">
      <w:r>
        <w:separator/>
      </w:r>
    </w:p>
  </w:endnote>
  <w:endnote w:type="continuationSeparator" w:id="0">
    <w:p w14:paraId="4EBE3004" w14:textId="77777777" w:rsidR="00093AE8" w:rsidRDefault="00093AE8" w:rsidP="0032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B4F36" w14:textId="77777777" w:rsidR="00093AE8" w:rsidRDefault="00093AE8" w:rsidP="00323324">
      <w:r>
        <w:separator/>
      </w:r>
    </w:p>
  </w:footnote>
  <w:footnote w:type="continuationSeparator" w:id="0">
    <w:p w14:paraId="0BA35298" w14:textId="77777777" w:rsidR="00093AE8" w:rsidRDefault="00093AE8" w:rsidP="00323324">
      <w:r>
        <w:continuationSeparator/>
      </w:r>
    </w:p>
  </w:footnote>
  <w:footnote w:id="1">
    <w:p w14:paraId="20334F56" w14:textId="77777777" w:rsidR="00323324" w:rsidRPr="00F60BD6" w:rsidRDefault="00323324" w:rsidP="00323324">
      <w:pPr>
        <w:pStyle w:val="Textpoznmkypodiarou"/>
        <w:ind w:left="142" w:hanging="142"/>
        <w:contextualSpacing/>
        <w:jc w:val="both"/>
        <w:rPr>
          <w:rFonts w:asciiTheme="minorHAnsi" w:hAnsiTheme="minorHAnsi" w:cstheme="minorHAnsi"/>
          <w:sz w:val="22"/>
          <w:szCs w:val="22"/>
        </w:rPr>
      </w:pPr>
      <w:r w:rsidRPr="00F60BD6">
        <w:rPr>
          <w:rStyle w:val="Odkaznapoznmkupodiarou"/>
          <w:rFonts w:asciiTheme="minorHAnsi" w:hAnsiTheme="minorHAnsi" w:cstheme="minorHAnsi"/>
          <w:sz w:val="22"/>
          <w:szCs w:val="22"/>
          <w:lang w:val="sk-SK"/>
        </w:rPr>
        <w:footnoteRef/>
      </w:r>
      <w:r w:rsidRPr="00F60BD6">
        <w:rPr>
          <w:rFonts w:asciiTheme="minorHAnsi" w:hAnsiTheme="minorHAnsi" w:cstheme="minorHAnsi"/>
          <w:sz w:val="22"/>
          <w:szCs w:val="22"/>
          <w:lang w:val="sk-SK"/>
        </w:rPr>
        <w:t xml:space="preserve">) § 57 ods. 2 zákona č. 351/2011 Z. z. o elektronických komunikáciách v znení neskorších predpisov.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4127A"/>
    <w:multiLevelType w:val="multilevel"/>
    <w:tmpl w:val="B7908706"/>
    <w:lvl w:ilvl="0">
      <w:start w:val="1"/>
      <w:numFmt w:val="decimal"/>
      <w:lvlText w:val="%1"/>
      <w:lvlJc w:val="left"/>
      <w:pPr>
        <w:ind w:left="405" w:hanging="405"/>
      </w:pPr>
      <w:rPr>
        <w:rFonts w:hint="default"/>
        <w:b w:val="0"/>
      </w:rPr>
    </w:lvl>
    <w:lvl w:ilvl="1">
      <w:start w:val="1"/>
      <w:numFmt w:val="decimal"/>
      <w:pStyle w:val="Odsekzoznamu"/>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6345120F"/>
    <w:multiLevelType w:val="hybridMultilevel"/>
    <w:tmpl w:val="07EE9502"/>
    <w:lvl w:ilvl="0" w:tplc="0C300ED6">
      <w:start w:val="1"/>
      <w:numFmt w:val="bullet"/>
      <w:lvlText w:val=""/>
      <w:lvlJc w:val="left"/>
      <w:pPr>
        <w:ind w:left="938" w:hanging="360"/>
      </w:pPr>
      <w:rPr>
        <w:rFonts w:ascii="Symbol" w:eastAsia="Times New Roman" w:hAnsi="Symbol" w:cs="Arial" w:hint="default"/>
        <w:sz w:val="20"/>
        <w:szCs w:val="20"/>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7A"/>
    <w:rsid w:val="00032064"/>
    <w:rsid w:val="00093AE8"/>
    <w:rsid w:val="000A23C7"/>
    <w:rsid w:val="002378D8"/>
    <w:rsid w:val="003210F3"/>
    <w:rsid w:val="00323324"/>
    <w:rsid w:val="003C5B36"/>
    <w:rsid w:val="00487B4D"/>
    <w:rsid w:val="004A3CB5"/>
    <w:rsid w:val="006A41A8"/>
    <w:rsid w:val="0099168C"/>
    <w:rsid w:val="009A577A"/>
    <w:rsid w:val="00A47753"/>
    <w:rsid w:val="00AA4114"/>
    <w:rsid w:val="00B41EEB"/>
    <w:rsid w:val="00CD1414"/>
    <w:rsid w:val="00DA53EC"/>
    <w:rsid w:val="00DB7FD9"/>
    <w:rsid w:val="00E15817"/>
    <w:rsid w:val="00F60B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823E"/>
  <w15:chartTrackingRefBased/>
  <w15:docId w15:val="{F1E0985D-971B-4554-AC96-622B4DC0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9A577A"/>
    <w:pPr>
      <w:spacing w:after="0" w:line="240" w:lineRule="auto"/>
    </w:pPr>
    <w:rPr>
      <w:rFonts w:ascii="Verdana" w:eastAsia="Times New Roman" w:hAnsi="Verdana" w:cs="Times New Roman"/>
      <w:sz w:val="20"/>
      <w:szCs w:val="20"/>
      <w:lang w:val="en-US"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semiHidden/>
    <w:unhideWhenUsed/>
    <w:rsid w:val="009A577A"/>
    <w:rPr>
      <w:sz w:val="16"/>
      <w:szCs w:val="16"/>
    </w:rPr>
  </w:style>
  <w:style w:type="paragraph" w:styleId="Textkomentra">
    <w:name w:val="annotation text"/>
    <w:basedOn w:val="Normlny"/>
    <w:link w:val="TextkomentraChar"/>
    <w:uiPriority w:val="99"/>
    <w:unhideWhenUsed/>
    <w:rsid w:val="009A577A"/>
  </w:style>
  <w:style w:type="character" w:customStyle="1" w:styleId="TextkomentraChar">
    <w:name w:val="Text komentára Char"/>
    <w:basedOn w:val="Predvolenpsmoodseku"/>
    <w:link w:val="Textkomentra"/>
    <w:uiPriority w:val="99"/>
    <w:rsid w:val="009A577A"/>
    <w:rPr>
      <w:rFonts w:ascii="Verdana" w:eastAsia="Times New Roman" w:hAnsi="Verdana" w:cs="Times New Roman"/>
      <w:sz w:val="20"/>
      <w:szCs w:val="20"/>
      <w:lang w:val="en-US" w:eastAsia="en-GB"/>
    </w:rPr>
  </w:style>
  <w:style w:type="paragraph" w:styleId="Odsekzoznamu">
    <w:name w:val="List Paragraph"/>
    <w:basedOn w:val="Normlny"/>
    <w:uiPriority w:val="1"/>
    <w:qFormat/>
    <w:rsid w:val="009A577A"/>
    <w:pPr>
      <w:numPr>
        <w:ilvl w:val="1"/>
        <w:numId w:val="1"/>
      </w:numPr>
      <w:ind w:left="567" w:hanging="567"/>
      <w:contextualSpacing/>
    </w:pPr>
    <w:rPr>
      <w:rFonts w:eastAsia="Calibri"/>
      <w:szCs w:val="22"/>
      <w:lang w:val="en-GB" w:eastAsia="en-US"/>
    </w:rPr>
  </w:style>
  <w:style w:type="table" w:styleId="Mriekatabuky">
    <w:name w:val="Table Grid"/>
    <w:basedOn w:val="Normlnatabuka"/>
    <w:uiPriority w:val="59"/>
    <w:rsid w:val="009A577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9A577A"/>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577A"/>
    <w:rPr>
      <w:rFonts w:ascii="Segoe UI" w:eastAsia="Times New Roman" w:hAnsi="Segoe UI" w:cs="Segoe UI"/>
      <w:sz w:val="18"/>
      <w:szCs w:val="18"/>
      <w:lang w:val="en-US" w:eastAsia="en-GB"/>
    </w:rPr>
  </w:style>
  <w:style w:type="character" w:customStyle="1" w:styleId="TextpoznmkypodiarouChar">
    <w:name w:val="Text poznámky pod čiarou Char"/>
    <w:basedOn w:val="Predvolenpsmoodseku"/>
    <w:link w:val="Textpoznmkypodiarou"/>
    <w:uiPriority w:val="99"/>
    <w:locked/>
    <w:rsid w:val="00323324"/>
    <w:rPr>
      <w:rFonts w:ascii="Times New Roman" w:hAnsi="Times New Roman" w:cs="Times New Roman"/>
      <w:sz w:val="20"/>
      <w:szCs w:val="20"/>
      <w:lang w:val="cs-CZ" w:eastAsia="cs-CZ"/>
    </w:rPr>
  </w:style>
  <w:style w:type="paragraph" w:styleId="Textpoznmkypodiarou">
    <w:name w:val="footnote text"/>
    <w:basedOn w:val="Normlny"/>
    <w:link w:val="TextpoznmkypodiarouChar"/>
    <w:uiPriority w:val="99"/>
    <w:rsid w:val="00323324"/>
    <w:rPr>
      <w:rFonts w:ascii="Times New Roman" w:eastAsiaTheme="minorHAnsi" w:hAnsi="Times New Roman"/>
      <w:lang w:val="cs-CZ" w:eastAsia="cs-CZ"/>
    </w:rPr>
  </w:style>
  <w:style w:type="character" w:customStyle="1" w:styleId="TextpoznmkypodiarouChar1">
    <w:name w:val="Text poznámky pod čiarou Char1"/>
    <w:basedOn w:val="Predvolenpsmoodseku"/>
    <w:uiPriority w:val="99"/>
    <w:semiHidden/>
    <w:rsid w:val="00323324"/>
    <w:rPr>
      <w:rFonts w:ascii="Verdana" w:eastAsia="Times New Roman" w:hAnsi="Verdana" w:cs="Times New Roman"/>
      <w:sz w:val="20"/>
      <w:szCs w:val="20"/>
      <w:lang w:val="en-US" w:eastAsia="en-GB"/>
    </w:rPr>
  </w:style>
  <w:style w:type="character" w:styleId="Odkaznapoznmkupodiarou">
    <w:name w:val="footnote reference"/>
    <w:basedOn w:val="Predvolenpsmoodseku"/>
    <w:uiPriority w:val="99"/>
    <w:semiHidden/>
    <w:unhideWhenUsed/>
    <w:rsid w:val="00323324"/>
    <w:rPr>
      <w:rFonts w:cs="Times New Roman"/>
      <w:vertAlign w:val="superscript"/>
    </w:rPr>
  </w:style>
  <w:style w:type="paragraph" w:styleId="Predmetkomentra">
    <w:name w:val="annotation subject"/>
    <w:basedOn w:val="Textkomentra"/>
    <w:next w:val="Textkomentra"/>
    <w:link w:val="PredmetkomentraChar"/>
    <w:uiPriority w:val="99"/>
    <w:semiHidden/>
    <w:unhideWhenUsed/>
    <w:rsid w:val="0099168C"/>
    <w:rPr>
      <w:b/>
      <w:bCs/>
    </w:rPr>
  </w:style>
  <w:style w:type="character" w:customStyle="1" w:styleId="PredmetkomentraChar">
    <w:name w:val="Predmet komentára Char"/>
    <w:basedOn w:val="TextkomentraChar"/>
    <w:link w:val="Predmetkomentra"/>
    <w:uiPriority w:val="99"/>
    <w:semiHidden/>
    <w:rsid w:val="0099168C"/>
    <w:rPr>
      <w:rFonts w:ascii="Verdana" w:eastAsia="Times New Roman" w:hAnsi="Verdana"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839</Words>
  <Characters>4785</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Pobest 2017</dc:creator>
  <cp:keywords/>
  <dc:description/>
  <cp:lastModifiedBy>Miroslav Harag</cp:lastModifiedBy>
  <cp:revision>8</cp:revision>
  <dcterms:created xsi:type="dcterms:W3CDTF">2018-04-30T09:04:00Z</dcterms:created>
  <dcterms:modified xsi:type="dcterms:W3CDTF">2018-05-23T07:03:00Z</dcterms:modified>
</cp:coreProperties>
</file>